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57" w:rsidRPr="00373473" w:rsidRDefault="00885E14" w:rsidP="002C4557">
      <w:pPr>
        <w:spacing w:after="0" w:line="360" w:lineRule="auto"/>
        <w:jc w:val="center"/>
        <w:rPr>
          <w:rFonts w:ascii="Arial" w:eastAsia="Times New Roman" w:hAnsi="Arial" w:cs="Arial"/>
          <w:b/>
          <w:noProof w:val="0"/>
          <w:sz w:val="24"/>
          <w:szCs w:val="28"/>
        </w:rPr>
      </w:pPr>
      <w:r>
        <w:rPr>
          <w:rFonts w:ascii="Arial" w:eastAsia="Times New Roman" w:hAnsi="Arial" w:cs="Arial"/>
          <w:b/>
          <w:noProof w:val="0"/>
          <w:sz w:val="24"/>
          <w:szCs w:val="28"/>
        </w:rPr>
        <w:t>_____________________________________________________________________</w:t>
      </w:r>
      <w:bookmarkStart w:id="0" w:name="_GoBack"/>
      <w:bookmarkEnd w:id="0"/>
    </w:p>
    <w:p w:rsidR="002C4557" w:rsidRPr="00373473" w:rsidRDefault="002C4557" w:rsidP="002C4557">
      <w:pPr>
        <w:spacing w:after="0" w:line="360" w:lineRule="auto"/>
        <w:jc w:val="center"/>
        <w:rPr>
          <w:rFonts w:ascii="Arial" w:eastAsia="Times New Roman" w:hAnsi="Arial" w:cs="Arial"/>
          <w:b/>
          <w:noProof w:val="0"/>
          <w:sz w:val="32"/>
          <w:szCs w:val="32"/>
          <w:lang w:val="sr-Latn-CS"/>
        </w:rPr>
      </w:pPr>
    </w:p>
    <w:p w:rsidR="002C4557" w:rsidRPr="00373473" w:rsidRDefault="002C4557" w:rsidP="002C4557">
      <w:pPr>
        <w:spacing w:after="0" w:line="360" w:lineRule="auto"/>
        <w:jc w:val="center"/>
        <w:rPr>
          <w:rFonts w:ascii="Arial" w:eastAsia="Times New Roman" w:hAnsi="Arial" w:cs="Arial"/>
          <w:b/>
          <w:noProof w:val="0"/>
          <w:sz w:val="32"/>
          <w:szCs w:val="32"/>
          <w:lang w:val="sr-Latn-CS"/>
        </w:rPr>
      </w:pPr>
      <w:r w:rsidRPr="00373473">
        <w:rPr>
          <w:rFonts w:ascii="Arial" w:eastAsia="Times New Roman" w:hAnsi="Arial" w:cs="Arial"/>
          <w:b/>
          <w:noProof w:val="0"/>
          <w:sz w:val="32"/>
          <w:szCs w:val="32"/>
          <w:lang w:val="sr-Latn-CS"/>
        </w:rPr>
        <w:t>Report from the second study visit to the Faculty of Law University of Split</w:t>
      </w:r>
      <w:r w:rsidR="00373473">
        <w:rPr>
          <w:rFonts w:ascii="Arial" w:eastAsia="Times New Roman" w:hAnsi="Arial" w:cs="Arial"/>
          <w:b/>
          <w:noProof w:val="0"/>
          <w:sz w:val="32"/>
          <w:szCs w:val="32"/>
          <w:lang w:val="sr-Latn-CS"/>
        </w:rPr>
        <w:t xml:space="preserve"> within the CABUFAL P</w:t>
      </w:r>
      <w:r w:rsidRPr="00373473">
        <w:rPr>
          <w:rFonts w:ascii="Arial" w:eastAsia="Times New Roman" w:hAnsi="Arial" w:cs="Arial"/>
          <w:b/>
          <w:noProof w:val="0"/>
          <w:sz w:val="32"/>
          <w:szCs w:val="32"/>
          <w:lang w:val="sr-Latn-CS"/>
        </w:rPr>
        <w:t>roject</w:t>
      </w:r>
    </w:p>
    <w:p w:rsidR="00373473" w:rsidRDefault="00373473" w:rsidP="002C4557">
      <w:pPr>
        <w:spacing w:after="0" w:line="360" w:lineRule="auto"/>
        <w:jc w:val="center"/>
        <w:rPr>
          <w:rFonts w:ascii="Arial" w:eastAsia="Times New Roman" w:hAnsi="Arial" w:cs="Arial"/>
          <w:i/>
          <w:noProof w:val="0"/>
          <w:sz w:val="24"/>
          <w:szCs w:val="28"/>
        </w:rPr>
      </w:pPr>
    </w:p>
    <w:p w:rsidR="002C4557" w:rsidRPr="00373473" w:rsidRDefault="002C4557" w:rsidP="002C4557">
      <w:pPr>
        <w:spacing w:after="0" w:line="360" w:lineRule="auto"/>
        <w:jc w:val="center"/>
        <w:rPr>
          <w:rFonts w:ascii="Arial" w:eastAsia="Times New Roman" w:hAnsi="Arial" w:cs="Arial"/>
          <w:b/>
          <w:i/>
          <w:noProof w:val="0"/>
          <w:sz w:val="24"/>
          <w:szCs w:val="28"/>
        </w:rPr>
      </w:pPr>
      <w:r w:rsidRPr="00373473">
        <w:rPr>
          <w:rFonts w:ascii="Arial" w:eastAsia="Times New Roman" w:hAnsi="Arial" w:cs="Arial"/>
          <w:b/>
          <w:i/>
          <w:noProof w:val="0"/>
          <w:sz w:val="24"/>
          <w:szCs w:val="28"/>
        </w:rPr>
        <w:t xml:space="preserve">October 2  – October 6, 2017. </w:t>
      </w:r>
    </w:p>
    <w:p w:rsidR="002C4557" w:rsidRPr="00373473" w:rsidRDefault="002C4557" w:rsidP="002C4557">
      <w:pPr>
        <w:spacing w:after="0" w:line="360" w:lineRule="auto"/>
        <w:ind w:firstLine="720"/>
        <w:jc w:val="both"/>
        <w:rPr>
          <w:rFonts w:ascii="Arial" w:eastAsia="Times New Roman" w:hAnsi="Arial" w:cs="Arial"/>
          <w:noProof w:val="0"/>
          <w:sz w:val="24"/>
          <w:szCs w:val="24"/>
        </w:rPr>
      </w:pPr>
    </w:p>
    <w:p w:rsidR="002C4557" w:rsidRPr="00373473" w:rsidRDefault="002C4557" w:rsidP="002C4557">
      <w:pPr>
        <w:spacing w:after="0" w:line="360" w:lineRule="auto"/>
        <w:ind w:firstLine="720"/>
        <w:jc w:val="both"/>
        <w:rPr>
          <w:rFonts w:ascii="Arial" w:eastAsia="Times New Roman" w:hAnsi="Arial" w:cs="Arial"/>
          <w:noProof w:val="0"/>
        </w:rPr>
      </w:pPr>
      <w:r w:rsidRPr="00373473">
        <w:rPr>
          <w:rFonts w:ascii="Arial" w:eastAsia="Times New Roman" w:hAnsi="Arial" w:cs="Arial"/>
          <w:noProof w:val="0"/>
        </w:rPr>
        <w:t xml:space="preserve">From October 02 to October 6, 2017, a delegation </w:t>
      </w:r>
      <w:r w:rsidR="00083B89">
        <w:rPr>
          <w:rFonts w:ascii="Arial" w:eastAsia="Times New Roman" w:hAnsi="Arial" w:cs="Arial"/>
          <w:noProof w:val="0"/>
        </w:rPr>
        <w:t>of</w:t>
      </w:r>
      <w:r w:rsidRPr="00373473">
        <w:rPr>
          <w:rFonts w:ascii="Arial" w:eastAsia="Times New Roman" w:hAnsi="Arial" w:cs="Arial"/>
          <w:noProof w:val="0"/>
        </w:rPr>
        <w:t xml:space="preserve"> the Faculty of Law University of Montenegro visited the Faculty of Law University of Split. This is the second study visit </w:t>
      </w:r>
      <w:r w:rsidR="00083B89">
        <w:rPr>
          <w:rFonts w:ascii="Arial" w:eastAsia="Times New Roman" w:hAnsi="Arial" w:cs="Arial"/>
          <w:noProof w:val="0"/>
        </w:rPr>
        <w:t>within the Erasmus P</w:t>
      </w:r>
      <w:r w:rsidRPr="00373473">
        <w:rPr>
          <w:rFonts w:ascii="Arial" w:eastAsia="Times New Roman" w:hAnsi="Arial" w:cs="Arial"/>
          <w:noProof w:val="0"/>
        </w:rPr>
        <w:t xml:space="preserve">roject </w:t>
      </w:r>
      <w:r w:rsidR="00083B89">
        <w:rPr>
          <w:rFonts w:ascii="Arial" w:eastAsia="Times New Roman" w:hAnsi="Arial" w:cs="Arial"/>
          <w:noProof w:val="0"/>
        </w:rPr>
        <w:t xml:space="preserve">of </w:t>
      </w:r>
      <w:r w:rsidRPr="00373473">
        <w:rPr>
          <w:rFonts w:ascii="Arial" w:eastAsia="Times New Roman" w:hAnsi="Arial" w:cs="Arial"/>
          <w:noProof w:val="0"/>
        </w:rPr>
        <w:t xml:space="preserve">University of Montenegro - </w:t>
      </w:r>
      <w:r w:rsidRPr="00083B89">
        <w:rPr>
          <w:rFonts w:ascii="Arial" w:eastAsia="Times New Roman" w:hAnsi="Arial" w:cs="Arial"/>
          <w:i/>
          <w:noProof w:val="0"/>
        </w:rPr>
        <w:t>Capacity Building of the Faculty of Law, University of Montenegro - curricula refreshment, boosting of international cooperation and improving human, technical and library resources</w:t>
      </w:r>
      <w:r w:rsidRPr="00373473">
        <w:rPr>
          <w:rFonts w:ascii="Arial" w:eastAsia="Times New Roman" w:hAnsi="Arial" w:cs="Arial"/>
          <w:noProof w:val="0"/>
        </w:rPr>
        <w:t xml:space="preserve"> (CABUFAL).</w:t>
      </w:r>
    </w:p>
    <w:p w:rsidR="002C4557" w:rsidRPr="00373473" w:rsidRDefault="002C4557" w:rsidP="002C4557">
      <w:pPr>
        <w:spacing w:after="0" w:line="360" w:lineRule="auto"/>
        <w:jc w:val="both"/>
        <w:rPr>
          <w:rFonts w:ascii="Arial" w:eastAsia="Times New Roman" w:hAnsi="Arial" w:cs="Arial"/>
          <w:noProof w:val="0"/>
          <w:sz w:val="24"/>
          <w:szCs w:val="24"/>
        </w:rPr>
      </w:pPr>
    </w:p>
    <w:p w:rsidR="002C4557" w:rsidRDefault="00C522F9" w:rsidP="002C4557">
      <w:pPr>
        <w:spacing w:after="0" w:line="360" w:lineRule="auto"/>
        <w:ind w:firstLine="720"/>
        <w:jc w:val="center"/>
        <w:rPr>
          <w:rFonts w:ascii="Arial" w:eastAsia="Times New Roman" w:hAnsi="Arial" w:cs="Arial"/>
          <w:b/>
          <w:noProof w:val="0"/>
          <w:sz w:val="24"/>
          <w:szCs w:val="24"/>
        </w:rPr>
      </w:pPr>
      <w:r w:rsidRPr="00373473">
        <w:rPr>
          <w:rFonts w:ascii="Arial" w:eastAsia="Times New Roman" w:hAnsi="Arial" w:cs="Arial"/>
          <w:b/>
          <w:noProof w:val="0"/>
          <w:sz w:val="24"/>
          <w:szCs w:val="24"/>
        </w:rPr>
        <w:t xml:space="preserve">The </w:t>
      </w:r>
      <w:r w:rsidR="00D766D3" w:rsidRPr="00373473">
        <w:rPr>
          <w:rFonts w:ascii="Arial" w:eastAsia="Times New Roman" w:hAnsi="Arial" w:cs="Arial"/>
          <w:b/>
          <w:noProof w:val="0"/>
          <w:sz w:val="24"/>
          <w:szCs w:val="24"/>
        </w:rPr>
        <w:t>1st D</w:t>
      </w:r>
      <w:r w:rsidR="002C4557" w:rsidRPr="00373473">
        <w:rPr>
          <w:rFonts w:ascii="Arial" w:eastAsia="Times New Roman" w:hAnsi="Arial" w:cs="Arial"/>
          <w:b/>
          <w:noProof w:val="0"/>
          <w:sz w:val="24"/>
          <w:szCs w:val="24"/>
        </w:rPr>
        <w:t>ay - October 3, 2017</w:t>
      </w:r>
    </w:p>
    <w:p w:rsidR="00373473" w:rsidRPr="00373473" w:rsidRDefault="00373473" w:rsidP="002C4557">
      <w:pPr>
        <w:spacing w:after="0" w:line="360" w:lineRule="auto"/>
        <w:ind w:firstLine="720"/>
        <w:jc w:val="center"/>
        <w:rPr>
          <w:rFonts w:ascii="Arial" w:eastAsia="Times New Roman" w:hAnsi="Arial" w:cs="Arial"/>
          <w:noProof w:val="0"/>
          <w:sz w:val="24"/>
          <w:szCs w:val="24"/>
        </w:rPr>
      </w:pPr>
    </w:p>
    <w:p w:rsidR="002C4557" w:rsidRPr="00373473" w:rsidRDefault="002C4557" w:rsidP="0074575A">
      <w:pPr>
        <w:autoSpaceDE w:val="0"/>
        <w:autoSpaceDN w:val="0"/>
        <w:adjustRightInd w:val="0"/>
        <w:spacing w:line="360" w:lineRule="auto"/>
        <w:ind w:firstLine="720"/>
        <w:jc w:val="both"/>
        <w:rPr>
          <w:rFonts w:ascii="Arial" w:eastAsia="Calibri" w:hAnsi="Arial" w:cs="Arial"/>
          <w:color w:val="000000"/>
        </w:rPr>
      </w:pPr>
      <w:r w:rsidRPr="00373473">
        <w:rPr>
          <w:rFonts w:ascii="Arial" w:eastAsia="Calibri" w:hAnsi="Arial" w:cs="Arial"/>
          <w:color w:val="000000"/>
        </w:rPr>
        <w:t>The first day of the study visit began with the greeting speech of the Dean of the Faculty of Law in Split</w:t>
      </w:r>
      <w:r w:rsidR="00373473" w:rsidRPr="00373473">
        <w:rPr>
          <w:rFonts w:ascii="Arial" w:eastAsia="Calibri" w:hAnsi="Arial" w:cs="Arial"/>
          <w:color w:val="000000"/>
        </w:rPr>
        <w:t xml:space="preserve"> P</w:t>
      </w:r>
      <w:r w:rsidRPr="00373473">
        <w:rPr>
          <w:rFonts w:ascii="Arial" w:eastAsia="Calibri" w:hAnsi="Arial" w:cs="Arial"/>
          <w:color w:val="000000"/>
        </w:rPr>
        <w:t xml:space="preserve">rof. </w:t>
      </w:r>
      <w:r w:rsidR="00373473" w:rsidRPr="00373473">
        <w:rPr>
          <w:rFonts w:ascii="Arial" w:eastAsia="Calibri" w:hAnsi="Arial" w:cs="Arial"/>
          <w:color w:val="000000"/>
        </w:rPr>
        <w:t xml:space="preserve">Dr. Sc. </w:t>
      </w:r>
      <w:r w:rsidRPr="00373473">
        <w:rPr>
          <w:rFonts w:ascii="Arial" w:eastAsia="Calibri" w:hAnsi="Arial" w:cs="Arial"/>
          <w:color w:val="000000"/>
        </w:rPr>
        <w:t xml:space="preserve">Željko Radić, and afterwards the </w:t>
      </w:r>
      <w:r w:rsidR="0074575A" w:rsidRPr="00373473">
        <w:rPr>
          <w:rFonts w:ascii="Arial" w:eastAsia="Calibri" w:hAnsi="Arial" w:cs="Arial"/>
          <w:color w:val="000000"/>
        </w:rPr>
        <w:t>V</w:t>
      </w:r>
      <w:r w:rsidRPr="00373473">
        <w:rPr>
          <w:rFonts w:ascii="Arial" w:eastAsia="Calibri" w:hAnsi="Arial" w:cs="Arial"/>
          <w:color w:val="000000"/>
        </w:rPr>
        <w:t xml:space="preserve">ice Dean professor </w:t>
      </w:r>
      <w:r w:rsidR="00373473" w:rsidRPr="00373473">
        <w:rPr>
          <w:rFonts w:ascii="Arial" w:eastAsia="Calibri" w:hAnsi="Arial" w:cs="Arial"/>
          <w:color w:val="000000"/>
        </w:rPr>
        <w:t xml:space="preserve">Dr. Sc. </w:t>
      </w:r>
      <w:r w:rsidRPr="00373473">
        <w:rPr>
          <w:rFonts w:ascii="Arial" w:eastAsia="Calibri" w:hAnsi="Arial" w:cs="Arial"/>
          <w:color w:val="000000"/>
        </w:rPr>
        <w:t>Mirko Klarić addressed the participants.</w:t>
      </w:r>
      <w:r w:rsidR="0074575A" w:rsidRPr="00373473">
        <w:rPr>
          <w:rFonts w:ascii="Arial" w:hAnsi="Arial" w:cs="Arial"/>
        </w:rPr>
        <w:t xml:space="preserve"> </w:t>
      </w:r>
      <w:r w:rsidR="0074575A" w:rsidRPr="00373473">
        <w:rPr>
          <w:rFonts w:ascii="Arial" w:eastAsia="Calibri" w:hAnsi="Arial" w:cs="Arial"/>
          <w:color w:val="000000"/>
        </w:rPr>
        <w:t xml:space="preserve">After the introductory speeches of the Dean and the Vice Dean, we had the opportunity to attend the lecture of Prof. Dr. </w:t>
      </w:r>
      <w:r w:rsidR="00373473" w:rsidRPr="00373473">
        <w:rPr>
          <w:rFonts w:ascii="Arial" w:eastAsia="Calibri" w:hAnsi="Arial" w:cs="Arial"/>
          <w:color w:val="000000"/>
        </w:rPr>
        <w:t xml:space="preserve">Sc. </w:t>
      </w:r>
      <w:r w:rsidR="0074575A" w:rsidRPr="00373473">
        <w:rPr>
          <w:rFonts w:ascii="Arial" w:eastAsia="Calibri" w:hAnsi="Arial" w:cs="Arial"/>
          <w:color w:val="000000"/>
        </w:rPr>
        <w:t xml:space="preserve">Arsen Bačić on the topic </w:t>
      </w:r>
      <w:r w:rsidRPr="00373473">
        <w:rPr>
          <w:rFonts w:ascii="Arial" w:eastAsia="Calibri" w:hAnsi="Arial" w:cs="Arial"/>
          <w:noProof w:val="0"/>
          <w:color w:val="000000"/>
        </w:rPr>
        <w:t>''EU – towards a more perfect union''.</w:t>
      </w:r>
    </w:p>
    <w:p w:rsidR="0074575A" w:rsidRPr="00373473" w:rsidRDefault="0074575A" w:rsidP="0074575A">
      <w:pPr>
        <w:autoSpaceDE w:val="0"/>
        <w:autoSpaceDN w:val="0"/>
        <w:adjustRightInd w:val="0"/>
        <w:spacing w:line="360" w:lineRule="auto"/>
        <w:ind w:firstLine="720"/>
        <w:jc w:val="both"/>
        <w:rPr>
          <w:rFonts w:ascii="Arial" w:eastAsia="Calibri" w:hAnsi="Arial" w:cs="Arial"/>
          <w:noProof w:val="0"/>
          <w:color w:val="000000"/>
        </w:rPr>
      </w:pPr>
      <w:r w:rsidRPr="00373473">
        <w:rPr>
          <w:rFonts w:ascii="Arial" w:eastAsia="Calibri" w:hAnsi="Arial" w:cs="Arial"/>
          <w:noProof w:val="0"/>
          <w:color w:val="000000"/>
        </w:rPr>
        <w:t>After the lecture, a discussion was held on the concepts of lectures and teaching methods</w:t>
      </w:r>
      <w:r w:rsidR="00083B89">
        <w:rPr>
          <w:rFonts w:ascii="Arial" w:eastAsia="Calibri" w:hAnsi="Arial" w:cs="Arial"/>
          <w:noProof w:val="0"/>
          <w:color w:val="000000"/>
        </w:rPr>
        <w:t>,</w:t>
      </w:r>
      <w:r w:rsidRPr="00373473">
        <w:rPr>
          <w:rFonts w:ascii="Arial" w:eastAsia="Calibri" w:hAnsi="Arial" w:cs="Arial"/>
          <w:noProof w:val="0"/>
          <w:color w:val="000000"/>
        </w:rPr>
        <w:t xml:space="preserve"> and especially on the content</w:t>
      </w:r>
      <w:r w:rsidR="00D766D3" w:rsidRPr="00373473">
        <w:rPr>
          <w:rFonts w:ascii="Arial" w:eastAsia="Calibri" w:hAnsi="Arial" w:cs="Arial"/>
          <w:noProof w:val="0"/>
          <w:color w:val="000000"/>
        </w:rPr>
        <w:t xml:space="preserve"> and presence</w:t>
      </w:r>
      <w:r w:rsidRPr="00373473">
        <w:rPr>
          <w:rFonts w:ascii="Arial" w:eastAsia="Calibri" w:hAnsi="Arial" w:cs="Arial"/>
          <w:noProof w:val="0"/>
          <w:color w:val="000000"/>
        </w:rPr>
        <w:t xml:space="preserve"> of EU </w:t>
      </w:r>
      <w:r w:rsidR="00083B89">
        <w:rPr>
          <w:rFonts w:ascii="Arial" w:eastAsia="Calibri" w:hAnsi="Arial" w:cs="Arial"/>
          <w:noProof w:val="0"/>
          <w:color w:val="000000"/>
        </w:rPr>
        <w:t>law in curriculum</w:t>
      </w:r>
      <w:r w:rsidRPr="00373473">
        <w:rPr>
          <w:rFonts w:ascii="Arial" w:eastAsia="Calibri" w:hAnsi="Arial" w:cs="Arial"/>
          <w:noProof w:val="0"/>
          <w:color w:val="000000"/>
        </w:rPr>
        <w:t xml:space="preserve"> and programs. Special attention is paid to the exchange of experiences on the concept of doctoral studies. Also, there have been talks about joint engagement and cooperation on projects, scientific conferences and on the publication of professional and scientific papers.</w:t>
      </w:r>
    </w:p>
    <w:p w:rsidR="0074575A" w:rsidRPr="00373473" w:rsidRDefault="00083B89" w:rsidP="0074575A">
      <w:pPr>
        <w:spacing w:before="240" w:line="360" w:lineRule="auto"/>
        <w:ind w:firstLine="720"/>
        <w:jc w:val="both"/>
        <w:rPr>
          <w:rFonts w:ascii="Arial" w:eastAsia="Calibri" w:hAnsi="Arial" w:cs="Arial"/>
          <w:noProof w:val="0"/>
          <w:color w:val="000000"/>
        </w:rPr>
      </w:pPr>
      <w:r w:rsidRPr="00083B89">
        <w:rPr>
          <w:rFonts w:ascii="Arial" w:eastAsia="Calibri" w:hAnsi="Arial" w:cs="Arial"/>
          <w:noProof w:val="0"/>
          <w:color w:val="000000"/>
        </w:rPr>
        <w:t xml:space="preserve">In the second part of the day we had opportunity to </w:t>
      </w:r>
      <w:r>
        <w:rPr>
          <w:rFonts w:ascii="Arial" w:eastAsia="Calibri" w:hAnsi="Arial" w:cs="Arial"/>
          <w:noProof w:val="0"/>
          <w:color w:val="000000"/>
        </w:rPr>
        <w:t xml:space="preserve">visit the </w:t>
      </w:r>
      <w:r w:rsidR="00C522F9" w:rsidRPr="00373473">
        <w:rPr>
          <w:rFonts w:ascii="Arial" w:eastAsia="Calibri" w:hAnsi="Arial" w:cs="Arial"/>
          <w:noProof w:val="0"/>
          <w:color w:val="000000"/>
        </w:rPr>
        <w:t xml:space="preserve">library of the Faculty of Law </w:t>
      </w:r>
      <w:r>
        <w:rPr>
          <w:rFonts w:ascii="Arial" w:eastAsia="Calibri" w:hAnsi="Arial" w:cs="Arial"/>
          <w:noProof w:val="0"/>
          <w:color w:val="000000"/>
        </w:rPr>
        <w:t>University of Split. We</w:t>
      </w:r>
      <w:r w:rsidR="0074575A" w:rsidRPr="00373473">
        <w:rPr>
          <w:rFonts w:ascii="Arial" w:eastAsia="Calibri" w:hAnsi="Arial" w:cs="Arial"/>
          <w:noProof w:val="0"/>
          <w:color w:val="000000"/>
        </w:rPr>
        <w:t xml:space="preserve"> had </w:t>
      </w:r>
      <w:r>
        <w:rPr>
          <w:rFonts w:ascii="Arial" w:eastAsia="Calibri" w:hAnsi="Arial" w:cs="Arial"/>
          <w:noProof w:val="0"/>
          <w:color w:val="000000"/>
        </w:rPr>
        <w:t>a chance</w:t>
      </w:r>
      <w:r w:rsidR="0074575A" w:rsidRPr="00373473">
        <w:rPr>
          <w:rFonts w:ascii="Arial" w:eastAsia="Calibri" w:hAnsi="Arial" w:cs="Arial"/>
          <w:noProof w:val="0"/>
          <w:color w:val="000000"/>
        </w:rPr>
        <w:t xml:space="preserve"> to listen the presentation by </w:t>
      </w:r>
      <w:r w:rsidR="00373473" w:rsidRPr="00373473">
        <w:rPr>
          <w:rFonts w:ascii="Arial" w:eastAsia="Calibri" w:hAnsi="Arial" w:cs="Arial"/>
          <w:noProof w:val="0"/>
          <w:color w:val="000000"/>
        </w:rPr>
        <w:t xml:space="preserve">Dipl. Iur. </w:t>
      </w:r>
      <w:r w:rsidR="0074575A" w:rsidRPr="00373473">
        <w:rPr>
          <w:rFonts w:ascii="Arial" w:eastAsia="Calibri" w:hAnsi="Arial" w:cs="Arial"/>
          <w:noProof w:val="0"/>
          <w:color w:val="000000"/>
        </w:rPr>
        <w:t>Edita Bačić</w:t>
      </w:r>
      <w:r w:rsidR="00C522F9" w:rsidRPr="00373473">
        <w:rPr>
          <w:rFonts w:ascii="Arial" w:eastAsia="Calibri" w:hAnsi="Arial" w:cs="Arial"/>
          <w:noProof w:val="0"/>
          <w:color w:val="000000"/>
        </w:rPr>
        <w:t>,</w:t>
      </w:r>
      <w:r w:rsidR="00C522F9" w:rsidRPr="00373473">
        <w:rPr>
          <w:rFonts w:ascii="Arial" w:hAnsi="Arial" w:cs="Arial"/>
        </w:rPr>
        <w:t xml:space="preserve"> </w:t>
      </w:r>
      <w:r w:rsidR="00C522F9" w:rsidRPr="00373473">
        <w:rPr>
          <w:rFonts w:ascii="Arial" w:eastAsia="Calibri" w:hAnsi="Arial" w:cs="Arial"/>
          <w:noProof w:val="0"/>
          <w:color w:val="000000"/>
        </w:rPr>
        <w:t xml:space="preserve">Head of </w:t>
      </w:r>
      <w:r w:rsidR="00C522F9" w:rsidRPr="00373473">
        <w:rPr>
          <w:rFonts w:ascii="Arial" w:eastAsia="Calibri" w:hAnsi="Arial" w:cs="Arial"/>
          <w:noProof w:val="0"/>
          <w:color w:val="000000"/>
        </w:rPr>
        <w:lastRenderedPageBreak/>
        <w:t>Library of the Faculty of Law University of Split,</w:t>
      </w:r>
      <w:r w:rsidR="0074575A" w:rsidRPr="00373473">
        <w:rPr>
          <w:rFonts w:ascii="Arial" w:eastAsia="Calibri" w:hAnsi="Arial" w:cs="Arial"/>
          <w:noProof w:val="0"/>
          <w:color w:val="000000"/>
        </w:rPr>
        <w:t xml:space="preserve"> about the conditions and methods of using literature, access to databases and exchange of professional and</w:t>
      </w:r>
      <w:r w:rsidR="00C522F9" w:rsidRPr="00373473">
        <w:rPr>
          <w:rFonts w:ascii="Arial" w:eastAsia="Calibri" w:hAnsi="Arial" w:cs="Arial"/>
          <w:noProof w:val="0"/>
          <w:color w:val="000000"/>
        </w:rPr>
        <w:t xml:space="preserve"> </w:t>
      </w:r>
      <w:r w:rsidR="0074575A" w:rsidRPr="00373473">
        <w:rPr>
          <w:rFonts w:ascii="Arial" w:eastAsia="Calibri" w:hAnsi="Arial" w:cs="Arial"/>
          <w:noProof w:val="0"/>
          <w:color w:val="000000"/>
        </w:rPr>
        <w:t>scientific journals.</w:t>
      </w:r>
    </w:p>
    <w:p w:rsidR="002C4557" w:rsidRPr="00373473" w:rsidRDefault="0074575A" w:rsidP="00C522F9">
      <w:pPr>
        <w:spacing w:before="240" w:line="360" w:lineRule="auto"/>
        <w:ind w:firstLine="720"/>
        <w:rPr>
          <w:rFonts w:ascii="Arial" w:eastAsia="Calibri" w:hAnsi="Arial" w:cs="Arial"/>
          <w:noProof w:val="0"/>
          <w:color w:val="000000"/>
        </w:rPr>
      </w:pPr>
      <w:r w:rsidRPr="00373473">
        <w:rPr>
          <w:rFonts w:ascii="Arial" w:eastAsia="Calibri" w:hAnsi="Arial" w:cs="Arial"/>
          <w:noProof w:val="0"/>
          <w:color w:val="000000"/>
        </w:rPr>
        <w:t xml:space="preserve">The rest of the day was </w:t>
      </w:r>
      <w:r w:rsidR="00C522F9" w:rsidRPr="00373473">
        <w:rPr>
          <w:rFonts w:ascii="Arial" w:eastAsia="Calibri" w:hAnsi="Arial" w:cs="Arial"/>
          <w:noProof w:val="0"/>
          <w:color w:val="000000"/>
        </w:rPr>
        <w:t>dedicated</w:t>
      </w:r>
      <w:r w:rsidRPr="00373473">
        <w:rPr>
          <w:rFonts w:ascii="Arial" w:eastAsia="Calibri" w:hAnsi="Arial" w:cs="Arial"/>
          <w:noProof w:val="0"/>
          <w:color w:val="000000"/>
        </w:rPr>
        <w:t xml:space="preserve"> to </w:t>
      </w:r>
      <w:r w:rsidR="00C522F9" w:rsidRPr="00373473">
        <w:rPr>
          <w:rFonts w:ascii="Arial" w:eastAsia="Calibri" w:hAnsi="Arial" w:cs="Arial"/>
          <w:noProof w:val="0"/>
          <w:color w:val="000000"/>
        </w:rPr>
        <w:t>the independent research</w:t>
      </w:r>
      <w:r w:rsidRPr="00373473">
        <w:rPr>
          <w:rFonts w:ascii="Arial" w:eastAsia="Calibri" w:hAnsi="Arial" w:cs="Arial"/>
          <w:noProof w:val="0"/>
          <w:color w:val="000000"/>
        </w:rPr>
        <w:t>.</w:t>
      </w:r>
    </w:p>
    <w:p w:rsidR="00373473" w:rsidRPr="00373473" w:rsidRDefault="00373473" w:rsidP="00C522F9">
      <w:pPr>
        <w:spacing w:before="240" w:line="360" w:lineRule="auto"/>
        <w:ind w:firstLine="720"/>
        <w:rPr>
          <w:rFonts w:ascii="Arial" w:eastAsia="Times New Roman" w:hAnsi="Arial" w:cs="Arial"/>
          <w:b/>
          <w:noProof w:val="0"/>
          <w:sz w:val="24"/>
          <w:szCs w:val="24"/>
        </w:rPr>
      </w:pPr>
    </w:p>
    <w:p w:rsidR="00C522F9" w:rsidRPr="00373473" w:rsidRDefault="00C522F9" w:rsidP="00C522F9">
      <w:pPr>
        <w:spacing w:before="240" w:line="360" w:lineRule="auto"/>
        <w:jc w:val="center"/>
        <w:rPr>
          <w:rFonts w:ascii="Arial" w:eastAsia="Times New Roman" w:hAnsi="Arial" w:cs="Arial"/>
          <w:b/>
          <w:noProof w:val="0"/>
          <w:sz w:val="24"/>
          <w:szCs w:val="24"/>
        </w:rPr>
      </w:pPr>
      <w:r w:rsidRPr="00373473">
        <w:rPr>
          <w:rFonts w:ascii="Arial" w:eastAsia="Times New Roman" w:hAnsi="Arial" w:cs="Arial"/>
          <w:b/>
          <w:noProof w:val="0"/>
          <w:sz w:val="24"/>
          <w:szCs w:val="24"/>
        </w:rPr>
        <w:t xml:space="preserve">The </w:t>
      </w:r>
      <w:r w:rsidR="00D766D3" w:rsidRPr="00373473">
        <w:rPr>
          <w:rFonts w:ascii="Arial" w:eastAsia="Times New Roman" w:hAnsi="Arial" w:cs="Arial"/>
          <w:b/>
          <w:noProof w:val="0"/>
          <w:sz w:val="24"/>
          <w:szCs w:val="24"/>
        </w:rPr>
        <w:t xml:space="preserve">2nd </w:t>
      </w:r>
      <w:r w:rsidRPr="00373473">
        <w:rPr>
          <w:rFonts w:ascii="Arial" w:eastAsia="Times New Roman" w:hAnsi="Arial" w:cs="Arial"/>
          <w:b/>
          <w:noProof w:val="0"/>
          <w:sz w:val="24"/>
          <w:szCs w:val="24"/>
        </w:rPr>
        <w:t>Day - October 4, 2017</w:t>
      </w:r>
    </w:p>
    <w:p w:rsidR="002C4557" w:rsidRPr="00373473" w:rsidRDefault="002C4557" w:rsidP="002C4557">
      <w:pPr>
        <w:spacing w:before="240" w:line="360" w:lineRule="auto"/>
        <w:jc w:val="both"/>
        <w:rPr>
          <w:rFonts w:ascii="Arial" w:eastAsia="Times New Roman" w:hAnsi="Arial" w:cs="Arial"/>
          <w:noProof w:val="0"/>
        </w:rPr>
      </w:pPr>
      <w:r w:rsidRPr="00373473">
        <w:rPr>
          <w:rFonts w:ascii="Arial" w:eastAsia="Times New Roman" w:hAnsi="Arial" w:cs="Arial"/>
          <w:noProof w:val="0"/>
          <w:sz w:val="24"/>
          <w:szCs w:val="24"/>
        </w:rPr>
        <w:tab/>
      </w:r>
      <w:r w:rsidR="00C522F9" w:rsidRPr="00373473">
        <w:rPr>
          <w:rFonts w:ascii="Arial" w:eastAsia="Times New Roman" w:hAnsi="Arial" w:cs="Arial"/>
          <w:noProof w:val="0"/>
        </w:rPr>
        <w:t xml:space="preserve">The second day of study visit began with the lecture of Professor </w:t>
      </w:r>
      <w:r w:rsidR="00373473" w:rsidRPr="00373473">
        <w:rPr>
          <w:rFonts w:ascii="Arial" w:eastAsia="Times New Roman" w:hAnsi="Arial" w:cs="Arial"/>
          <w:noProof w:val="0"/>
        </w:rPr>
        <w:t xml:space="preserve">Dr. Sc. </w:t>
      </w:r>
      <w:r w:rsidR="00C522F9" w:rsidRPr="00373473">
        <w:rPr>
          <w:rFonts w:ascii="Arial" w:eastAsia="Times New Roman" w:hAnsi="Arial" w:cs="Arial"/>
          <w:noProof w:val="0"/>
        </w:rPr>
        <w:t xml:space="preserve">Silvija Petrić on the topic „European Private Law“. In her presentation, she pointed out the development </w:t>
      </w:r>
      <w:r w:rsidR="00D766D3" w:rsidRPr="00373473">
        <w:rPr>
          <w:rFonts w:ascii="Arial" w:eastAsia="Times New Roman" w:hAnsi="Arial" w:cs="Arial"/>
          <w:noProof w:val="0"/>
        </w:rPr>
        <w:t>and basic features of European Private L</w:t>
      </w:r>
      <w:r w:rsidR="00C522F9" w:rsidRPr="00373473">
        <w:rPr>
          <w:rFonts w:ascii="Arial" w:eastAsia="Times New Roman" w:hAnsi="Arial" w:cs="Arial"/>
          <w:noProof w:val="0"/>
        </w:rPr>
        <w:t xml:space="preserve">aw and its application on the legislation of Croatia. After the lecture, we continued the discussion and exchange of opinions about the forms of teaching, the </w:t>
      </w:r>
      <w:r w:rsidR="00D766D3" w:rsidRPr="00373473">
        <w:rPr>
          <w:rFonts w:ascii="Arial" w:eastAsia="Times New Roman" w:hAnsi="Arial" w:cs="Arial"/>
          <w:noProof w:val="0"/>
        </w:rPr>
        <w:t>presence</w:t>
      </w:r>
      <w:r w:rsidR="00C522F9" w:rsidRPr="00373473">
        <w:rPr>
          <w:rFonts w:ascii="Arial" w:eastAsia="Times New Roman" w:hAnsi="Arial" w:cs="Arial"/>
          <w:noProof w:val="0"/>
        </w:rPr>
        <w:t xml:space="preserve"> of the European Private Law in the curricula and experiences of Croatia in the implementation of European Community Law.</w:t>
      </w:r>
    </w:p>
    <w:p w:rsidR="00D766D3" w:rsidRPr="00373473" w:rsidRDefault="00D766D3" w:rsidP="00D766D3">
      <w:pPr>
        <w:spacing w:before="240" w:line="360" w:lineRule="auto"/>
        <w:ind w:firstLine="720"/>
        <w:jc w:val="center"/>
        <w:rPr>
          <w:rFonts w:ascii="Arial" w:eastAsia="Times New Roman" w:hAnsi="Arial" w:cs="Arial"/>
          <w:b/>
          <w:noProof w:val="0"/>
          <w:sz w:val="24"/>
          <w:szCs w:val="24"/>
        </w:rPr>
      </w:pPr>
      <w:r w:rsidRPr="00373473">
        <w:rPr>
          <w:rFonts w:ascii="Arial" w:eastAsia="Times New Roman" w:hAnsi="Arial" w:cs="Arial"/>
          <w:b/>
          <w:noProof w:val="0"/>
          <w:sz w:val="24"/>
          <w:szCs w:val="24"/>
        </w:rPr>
        <w:t>The 3rd Day - October 5, 2017</w:t>
      </w:r>
    </w:p>
    <w:p w:rsidR="00D766D3" w:rsidRPr="00373473" w:rsidRDefault="00D766D3" w:rsidP="002C4557">
      <w:pPr>
        <w:spacing w:before="240" w:line="360" w:lineRule="auto"/>
        <w:ind w:firstLine="720"/>
        <w:jc w:val="both"/>
        <w:rPr>
          <w:rFonts w:ascii="Arial" w:eastAsia="Times New Roman" w:hAnsi="Arial" w:cs="Arial"/>
          <w:noProof w:val="0"/>
        </w:rPr>
      </w:pPr>
      <w:r w:rsidRPr="00373473">
        <w:rPr>
          <w:rFonts w:ascii="Arial" w:eastAsia="Times New Roman" w:hAnsi="Arial" w:cs="Arial"/>
          <w:noProof w:val="0"/>
        </w:rPr>
        <w:t>On the third day we attended a lecture on the topic „</w:t>
      </w:r>
      <w:r w:rsidRPr="00373473">
        <w:rPr>
          <w:rFonts w:ascii="Arial" w:eastAsia="Times New Roman" w:hAnsi="Arial" w:cs="Arial"/>
          <w:i/>
          <w:noProof w:val="0"/>
        </w:rPr>
        <w:t>The principle of l</w:t>
      </w:r>
      <w:r w:rsidR="002C4557" w:rsidRPr="00373473">
        <w:rPr>
          <w:rFonts w:ascii="Arial" w:eastAsia="Times New Roman" w:hAnsi="Arial" w:cs="Arial"/>
          <w:i/>
          <w:noProof w:val="0"/>
        </w:rPr>
        <w:t>egality before the challenges of European criminal law</w:t>
      </w:r>
      <w:r w:rsidRPr="00373473">
        <w:rPr>
          <w:rFonts w:ascii="Arial" w:eastAsia="Times New Roman" w:hAnsi="Arial" w:cs="Arial"/>
          <w:i/>
          <w:noProof w:val="0"/>
        </w:rPr>
        <w:t>“</w:t>
      </w:r>
      <w:r w:rsidR="002C4557" w:rsidRPr="00373473">
        <w:rPr>
          <w:rFonts w:ascii="Arial" w:eastAsia="Times New Roman" w:hAnsi="Arial" w:cs="Arial"/>
          <w:noProof w:val="0"/>
        </w:rPr>
        <w:t xml:space="preserve"> </w:t>
      </w:r>
      <w:r w:rsidRPr="00373473">
        <w:rPr>
          <w:rFonts w:ascii="Arial" w:eastAsia="Times New Roman" w:hAnsi="Arial" w:cs="Arial"/>
          <w:noProof w:val="0"/>
        </w:rPr>
        <w:t>held by Doc. Dr.</w:t>
      </w:r>
      <w:r w:rsidR="00373473" w:rsidRPr="00373473">
        <w:rPr>
          <w:rFonts w:ascii="Arial" w:eastAsia="Times New Roman" w:hAnsi="Arial" w:cs="Arial"/>
          <w:noProof w:val="0"/>
        </w:rPr>
        <w:t xml:space="preserve"> Sc.</w:t>
      </w:r>
      <w:r w:rsidR="002C4557" w:rsidRPr="00373473">
        <w:rPr>
          <w:rFonts w:ascii="Arial" w:eastAsia="Times New Roman" w:hAnsi="Arial" w:cs="Arial"/>
          <w:noProof w:val="0"/>
        </w:rPr>
        <w:t xml:space="preserve"> Lucija Sokanović. </w:t>
      </w:r>
      <w:r w:rsidRPr="00373473">
        <w:rPr>
          <w:rFonts w:ascii="Arial" w:eastAsia="Times New Roman" w:hAnsi="Arial" w:cs="Arial"/>
          <w:noProof w:val="0"/>
        </w:rPr>
        <w:t>After a very inspirational lecture, we discussed some cases from the practice of the European Court of Human Rights and the experiences of Croatian courts in the implementation of the case law of the European Court of Human Rights in Strasbourg and the case law of the European Court of Justice in Luxembourg.</w:t>
      </w:r>
    </w:p>
    <w:p w:rsidR="00373473" w:rsidRPr="00373473" w:rsidRDefault="00D766D3" w:rsidP="00373473">
      <w:pPr>
        <w:spacing w:line="360" w:lineRule="auto"/>
        <w:ind w:firstLine="720"/>
        <w:jc w:val="both"/>
        <w:rPr>
          <w:rFonts w:ascii="Arial" w:eastAsia="Times New Roman" w:hAnsi="Arial" w:cs="Arial"/>
          <w:noProof w:val="0"/>
        </w:rPr>
      </w:pPr>
      <w:r w:rsidRPr="00373473">
        <w:rPr>
          <w:rFonts w:ascii="Arial" w:eastAsia="Times New Roman" w:hAnsi="Arial" w:cs="Arial"/>
          <w:noProof w:val="0"/>
        </w:rPr>
        <w:t xml:space="preserve">On the same day we listened to the lecture of </w:t>
      </w:r>
      <w:r w:rsidR="00373473" w:rsidRPr="00373473">
        <w:rPr>
          <w:rFonts w:ascii="Arial" w:eastAsia="Times New Roman" w:hAnsi="Arial" w:cs="Arial"/>
          <w:noProof w:val="0"/>
        </w:rPr>
        <w:t>Doc. D</w:t>
      </w:r>
      <w:r w:rsidRPr="00373473">
        <w:rPr>
          <w:rFonts w:ascii="Arial" w:eastAsia="Times New Roman" w:hAnsi="Arial" w:cs="Arial"/>
          <w:noProof w:val="0"/>
        </w:rPr>
        <w:t xml:space="preserve">r. </w:t>
      </w:r>
      <w:r w:rsidR="00373473" w:rsidRPr="00373473">
        <w:rPr>
          <w:rFonts w:ascii="Arial" w:eastAsia="Times New Roman" w:hAnsi="Arial" w:cs="Arial"/>
          <w:noProof w:val="0"/>
        </w:rPr>
        <w:t xml:space="preserve">Sc. </w:t>
      </w:r>
      <w:r w:rsidRPr="00373473">
        <w:rPr>
          <w:rFonts w:ascii="Arial" w:eastAsia="Times New Roman" w:hAnsi="Arial" w:cs="Arial"/>
          <w:noProof w:val="0"/>
        </w:rPr>
        <w:t>Marija Pleić about existing amendment</w:t>
      </w:r>
      <w:r w:rsidR="00373473" w:rsidRPr="00373473">
        <w:rPr>
          <w:rFonts w:ascii="Arial" w:eastAsia="Times New Roman" w:hAnsi="Arial" w:cs="Arial"/>
          <w:noProof w:val="0"/>
        </w:rPr>
        <w:t>s</w:t>
      </w:r>
      <w:r w:rsidRPr="00373473">
        <w:rPr>
          <w:rFonts w:ascii="Arial" w:eastAsia="Times New Roman" w:hAnsi="Arial" w:cs="Arial"/>
          <w:noProof w:val="0"/>
        </w:rPr>
        <w:t xml:space="preserve"> in the process of harmonization of Croatian criminal procedural law with EU law. After that, we heard some more concrete experiences and dilemmas</w:t>
      </w:r>
      <w:r w:rsidR="00373473" w:rsidRPr="00373473">
        <w:rPr>
          <w:rFonts w:ascii="Arial" w:eastAsia="Times New Roman" w:hAnsi="Arial" w:cs="Arial"/>
          <w:noProof w:val="0"/>
        </w:rPr>
        <w:t>,</w:t>
      </w:r>
      <w:r w:rsidRPr="00373473">
        <w:rPr>
          <w:rFonts w:ascii="Arial" w:eastAsia="Times New Roman" w:hAnsi="Arial" w:cs="Arial"/>
          <w:noProof w:val="0"/>
        </w:rPr>
        <w:t xml:space="preserve"> as well as problems related to this issue.</w:t>
      </w:r>
    </w:p>
    <w:p w:rsidR="002C4557" w:rsidRPr="00373473" w:rsidRDefault="00D766D3" w:rsidP="002C4557">
      <w:pPr>
        <w:spacing w:line="360" w:lineRule="auto"/>
        <w:jc w:val="right"/>
        <w:rPr>
          <w:rFonts w:ascii="Arial" w:eastAsia="Times New Roman" w:hAnsi="Arial" w:cs="Arial"/>
          <w:noProof w:val="0"/>
          <w:sz w:val="24"/>
          <w:szCs w:val="28"/>
        </w:rPr>
      </w:pPr>
      <w:r w:rsidRPr="00373473">
        <w:rPr>
          <w:rFonts w:ascii="Arial" w:eastAsia="Times New Roman" w:hAnsi="Arial" w:cs="Arial"/>
          <w:noProof w:val="0"/>
          <w:sz w:val="24"/>
          <w:szCs w:val="28"/>
        </w:rPr>
        <w:t>Prof. Dr.  Radoje Korać</w:t>
      </w:r>
    </w:p>
    <w:p w:rsidR="00F81B26" w:rsidRPr="00373473" w:rsidRDefault="00F81B26" w:rsidP="00846723">
      <w:pPr>
        <w:spacing w:line="360" w:lineRule="auto"/>
        <w:jc w:val="center"/>
        <w:rPr>
          <w:rFonts w:ascii="Arial" w:hAnsi="Arial" w:cs="Arial"/>
          <w:lang w:val="en-US"/>
        </w:rPr>
      </w:pPr>
    </w:p>
    <w:sectPr w:rsidR="00F81B26" w:rsidRPr="0037347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4E" w:rsidRDefault="00EC4E4E" w:rsidP="00373473">
      <w:pPr>
        <w:spacing w:after="0" w:line="240" w:lineRule="auto"/>
      </w:pPr>
      <w:r>
        <w:separator/>
      </w:r>
    </w:p>
  </w:endnote>
  <w:endnote w:type="continuationSeparator" w:id="0">
    <w:p w:rsidR="00EC4E4E" w:rsidRDefault="00EC4E4E" w:rsidP="0037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4E" w:rsidRDefault="00EC4E4E" w:rsidP="00373473">
      <w:pPr>
        <w:spacing w:after="0" w:line="240" w:lineRule="auto"/>
      </w:pPr>
      <w:r>
        <w:separator/>
      </w:r>
    </w:p>
  </w:footnote>
  <w:footnote w:type="continuationSeparator" w:id="0">
    <w:p w:rsidR="00EC4E4E" w:rsidRDefault="00EC4E4E" w:rsidP="0037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73" w:rsidRPr="00373473" w:rsidRDefault="00373473" w:rsidP="00373473">
    <w:pPr>
      <w:pStyle w:val="Header"/>
    </w:pPr>
    <w:r>
      <w:t xml:space="preserve"> </w:t>
    </w:r>
    <w:r w:rsidRPr="00373473">
      <w:rPr>
        <w:lang w:val="en-US"/>
      </w:rPr>
      <w:drawing>
        <wp:inline distT="0" distB="0" distL="0" distR="0" wp14:anchorId="76771151" wp14:editId="50E04490">
          <wp:extent cx="687705" cy="12509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1250950"/>
                  </a:xfrm>
                  <a:prstGeom prst="rect">
                    <a:avLst/>
                  </a:prstGeom>
                  <a:noFill/>
                  <a:ln>
                    <a:noFill/>
                  </a:ln>
                </pic:spPr>
              </pic:pic>
            </a:graphicData>
          </a:graphic>
        </wp:inline>
      </w:drawing>
    </w:r>
    <w:r w:rsidRPr="00373473">
      <w:t xml:space="preserve">                                        </w:t>
    </w:r>
    <w:r w:rsidRPr="00373473">
      <w:rPr>
        <w:lang w:val="en-US"/>
      </w:rPr>
      <w:drawing>
        <wp:inline distT="0" distB="0" distL="0" distR="0" wp14:anchorId="46B33722" wp14:editId="6456DFA0">
          <wp:extent cx="1974850" cy="1038860"/>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1038860"/>
                  </a:xfrm>
                  <a:prstGeom prst="rect">
                    <a:avLst/>
                  </a:prstGeom>
                  <a:noFill/>
                  <a:ln>
                    <a:noFill/>
                  </a:ln>
                </pic:spPr>
              </pic:pic>
            </a:graphicData>
          </a:graphic>
        </wp:inline>
      </w:drawing>
    </w:r>
    <w:r w:rsidRPr="00373473">
      <w:t xml:space="preserve">                           </w:t>
    </w:r>
    <w:r w:rsidRPr="00373473">
      <w:rPr>
        <w:lang w:val="en-US"/>
      </w:rPr>
      <w:drawing>
        <wp:inline distT="0" distB="0" distL="0" distR="0" wp14:anchorId="73CDF9E1" wp14:editId="3FF81723">
          <wp:extent cx="1097280" cy="12877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1287780"/>
                  </a:xfrm>
                  <a:prstGeom prst="rect">
                    <a:avLst/>
                  </a:prstGeom>
                  <a:noFill/>
                  <a:ln>
                    <a:noFill/>
                  </a:ln>
                </pic:spPr>
              </pic:pic>
            </a:graphicData>
          </a:graphic>
        </wp:inline>
      </w:drawing>
    </w:r>
    <w:r w:rsidRPr="00373473">
      <w:t xml:space="preserve"> </w:t>
    </w:r>
  </w:p>
  <w:p w:rsidR="00373473" w:rsidRDefault="00373473">
    <w:pPr>
      <w:pStyle w:val="Header"/>
    </w:pPr>
    <w:r w:rsidRPr="0037347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7"/>
    <w:rsid w:val="00083B89"/>
    <w:rsid w:val="002C4557"/>
    <w:rsid w:val="00373473"/>
    <w:rsid w:val="0074575A"/>
    <w:rsid w:val="007B2F10"/>
    <w:rsid w:val="00846723"/>
    <w:rsid w:val="00885E14"/>
    <w:rsid w:val="00C522F9"/>
    <w:rsid w:val="00D766D3"/>
    <w:rsid w:val="00EC4E4E"/>
    <w:rsid w:val="00F81B26"/>
    <w:rsid w:val="00FC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175E6"/>
  <w15:docId w15:val="{165730C9-70F4-48ED-A40A-F899410A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57"/>
    <w:rPr>
      <w:noProof/>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473"/>
    <w:rPr>
      <w:noProof/>
      <w:lang w:val="sr-Latn-ME"/>
    </w:rPr>
  </w:style>
  <w:style w:type="paragraph" w:styleId="Footer">
    <w:name w:val="footer"/>
    <w:basedOn w:val="Normal"/>
    <w:link w:val="FooterChar"/>
    <w:uiPriority w:val="99"/>
    <w:unhideWhenUsed/>
    <w:rsid w:val="0037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473"/>
    <w:rPr>
      <w:noProof/>
      <w:lang w:val="sr-Latn-ME"/>
    </w:rPr>
  </w:style>
  <w:style w:type="paragraph" w:styleId="BalloonText">
    <w:name w:val="Balloon Text"/>
    <w:basedOn w:val="Normal"/>
    <w:link w:val="BalloonTextChar"/>
    <w:uiPriority w:val="99"/>
    <w:semiHidden/>
    <w:unhideWhenUsed/>
    <w:rsid w:val="0037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73"/>
    <w:rPr>
      <w:rFonts w:ascii="Tahoma" w:hAnsi="Tahoma" w:cs="Tahoma"/>
      <w:noProof/>
      <w:sz w:val="16"/>
      <w:szCs w:val="16"/>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6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MBcom</dc:creator>
  <cp:lastModifiedBy>Aneta Spaic</cp:lastModifiedBy>
  <cp:revision>2</cp:revision>
  <dcterms:created xsi:type="dcterms:W3CDTF">2017-12-13T12:04:00Z</dcterms:created>
  <dcterms:modified xsi:type="dcterms:W3CDTF">2017-12-13T12:04:00Z</dcterms:modified>
</cp:coreProperties>
</file>