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F64" w:rsidRPr="00DE24AE" w:rsidRDefault="0084754D" w:rsidP="00DE24AE">
      <w:pPr>
        <w:jc w:val="center"/>
        <w:rPr>
          <w:rFonts w:ascii="Garamond" w:hAnsi="Garamond" w:cs="Times New Roman"/>
          <w:b/>
        </w:rPr>
      </w:pPr>
      <w:r w:rsidRPr="00DE24AE">
        <w:rPr>
          <w:rFonts w:ascii="Garamond" w:hAnsi="Garamond" w:cs="Times New Roman"/>
          <w:b/>
        </w:rPr>
        <w:t>PROJECT ACTIVITY: “BEST PRACTICES IN TEACHING EU LAW”.</w:t>
      </w:r>
    </w:p>
    <w:p w:rsidR="00C7548C" w:rsidRPr="00DE24AE" w:rsidRDefault="00095087" w:rsidP="00C27F64">
      <w:pPr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>T</w:t>
      </w:r>
      <w:r w:rsidR="00A03095" w:rsidRPr="00DE24AE">
        <w:rPr>
          <w:rFonts w:ascii="Garamond" w:hAnsi="Garamond" w:cs="Times New Roman"/>
        </w:rPr>
        <w:t xml:space="preserve">he project </w:t>
      </w:r>
      <w:r w:rsidRPr="00DE24AE">
        <w:rPr>
          <w:rFonts w:ascii="Garamond" w:hAnsi="Garamond" w:cs="Times New Roman"/>
        </w:rPr>
        <w:t>activity -</w:t>
      </w:r>
      <w:r w:rsidR="00EC1D36" w:rsidRPr="00DE24AE">
        <w:rPr>
          <w:rFonts w:ascii="Garamond" w:hAnsi="Garamond" w:cs="Times New Roman"/>
        </w:rPr>
        <w:t xml:space="preserve"> </w:t>
      </w:r>
      <w:r w:rsidR="00C7548C" w:rsidRPr="00DE24AE">
        <w:rPr>
          <w:rFonts w:ascii="Garamond" w:hAnsi="Garamond" w:cs="Times New Roman"/>
          <w:i/>
        </w:rPr>
        <w:t xml:space="preserve">Best Practices </w:t>
      </w:r>
      <w:r w:rsidR="00EC1D36" w:rsidRPr="00DE24AE">
        <w:rPr>
          <w:rFonts w:ascii="Garamond" w:hAnsi="Garamond" w:cs="Times New Roman"/>
          <w:i/>
        </w:rPr>
        <w:t>in teac</w:t>
      </w:r>
      <w:r w:rsidRPr="00DE24AE">
        <w:rPr>
          <w:rFonts w:ascii="Garamond" w:hAnsi="Garamond" w:cs="Times New Roman"/>
          <w:i/>
        </w:rPr>
        <w:t>hing EU law</w:t>
      </w:r>
      <w:r w:rsidRPr="00DE24AE">
        <w:rPr>
          <w:rFonts w:ascii="Garamond" w:hAnsi="Garamond" w:cs="Times New Roman"/>
        </w:rPr>
        <w:t xml:space="preserve"> has been discussed at the CABUFAL MB meeting in October 24, 2018 at Iustinianus Primus Faculty of Law in Skopje. The MB members have agreed on the following issues:</w:t>
      </w:r>
    </w:p>
    <w:p w:rsidR="00667B0A" w:rsidRPr="00DE24AE" w:rsidRDefault="0084754D" w:rsidP="00C27F64">
      <w:pPr>
        <w:pStyle w:val="ListParagraph"/>
        <w:numPr>
          <w:ilvl w:val="0"/>
          <w:numId w:val="2"/>
        </w:numPr>
        <w:rPr>
          <w:rFonts w:ascii="Garamond" w:hAnsi="Garamond" w:cs="Times New Roman"/>
          <w:b/>
          <w:u w:val="single"/>
        </w:rPr>
      </w:pPr>
      <w:r w:rsidRPr="00DE24AE">
        <w:rPr>
          <w:rFonts w:ascii="Garamond" w:hAnsi="Garamond" w:cs="Times New Roman"/>
          <w:b/>
        </w:rPr>
        <w:t xml:space="preserve">   </w:t>
      </w:r>
      <w:r w:rsidR="00667B0A" w:rsidRPr="00DE24AE">
        <w:rPr>
          <w:rFonts w:ascii="Garamond" w:hAnsi="Garamond" w:cs="Times New Roman"/>
          <w:b/>
          <w:u w:val="single"/>
        </w:rPr>
        <w:t>Number of members and structure of the Editorial Board</w:t>
      </w:r>
    </w:p>
    <w:p w:rsidR="00845803" w:rsidRPr="00DE24AE" w:rsidRDefault="00845803" w:rsidP="00845803">
      <w:pPr>
        <w:pStyle w:val="ListParagraph"/>
        <w:ind w:left="540"/>
        <w:rPr>
          <w:rFonts w:ascii="Garamond" w:hAnsi="Garamond" w:cs="Times New Roman"/>
          <w:u w:val="single"/>
        </w:rPr>
      </w:pPr>
    </w:p>
    <w:p w:rsidR="00C27F64" w:rsidRPr="00DE24AE" w:rsidRDefault="00667B0A" w:rsidP="00667B0A">
      <w:pPr>
        <w:pStyle w:val="ListParagraph"/>
        <w:ind w:left="540"/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 xml:space="preserve">   </w:t>
      </w:r>
      <w:r w:rsidR="00C27F64" w:rsidRPr="00DE24AE">
        <w:rPr>
          <w:rFonts w:ascii="Garamond" w:hAnsi="Garamond" w:cs="Times New Roman"/>
        </w:rPr>
        <w:t xml:space="preserve">Editorial Board to be consisted of </w:t>
      </w:r>
      <w:r w:rsidR="00C95C25" w:rsidRPr="00DE24AE">
        <w:rPr>
          <w:rFonts w:ascii="Garamond" w:hAnsi="Garamond" w:cs="Times New Roman"/>
        </w:rPr>
        <w:t>10</w:t>
      </w:r>
      <w:r w:rsidR="00C27F64" w:rsidRPr="00DE24AE">
        <w:rPr>
          <w:rFonts w:ascii="Garamond" w:hAnsi="Garamond" w:cs="Times New Roman"/>
        </w:rPr>
        <w:t xml:space="preserve"> members</w:t>
      </w:r>
      <w:r w:rsidRPr="00DE24AE">
        <w:rPr>
          <w:rFonts w:ascii="Garamond" w:hAnsi="Garamond" w:cs="Times New Roman"/>
        </w:rPr>
        <w:t>:</w:t>
      </w:r>
    </w:p>
    <w:p w:rsidR="008C4E7D" w:rsidRPr="00DE24AE" w:rsidRDefault="008C4E7D" w:rsidP="008C4E7D">
      <w:pPr>
        <w:pStyle w:val="ListParagraph"/>
        <w:ind w:left="1080"/>
        <w:rPr>
          <w:rFonts w:ascii="Garamond" w:hAnsi="Garamond" w:cs="Times New Roman"/>
        </w:rPr>
      </w:pPr>
    </w:p>
    <w:p w:rsidR="00C27F64" w:rsidRPr="00DE24AE" w:rsidRDefault="00000219" w:rsidP="008C4E7D">
      <w:pPr>
        <w:pStyle w:val="ListParagraph"/>
        <w:numPr>
          <w:ilvl w:val="0"/>
          <w:numId w:val="11"/>
        </w:numPr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 xml:space="preserve">University of Montenegro - </w:t>
      </w:r>
      <w:r w:rsidR="00B07827" w:rsidRPr="00DE24AE">
        <w:rPr>
          <w:rFonts w:ascii="Garamond" w:hAnsi="Garamond" w:cs="Times New Roman"/>
        </w:rPr>
        <w:t xml:space="preserve">Professor Gordana –Paovic Jeknic, </w:t>
      </w:r>
      <w:r w:rsidR="00C95C25" w:rsidRPr="00DE24AE">
        <w:rPr>
          <w:rFonts w:ascii="Garamond" w:hAnsi="Garamond" w:cs="Times New Roman"/>
        </w:rPr>
        <w:t xml:space="preserve">Professor Velimir Rakočević, </w:t>
      </w:r>
      <w:r w:rsidR="00C27F64" w:rsidRPr="00DE24AE">
        <w:rPr>
          <w:rFonts w:ascii="Garamond" w:hAnsi="Garamond" w:cs="Times New Roman"/>
        </w:rPr>
        <w:t>Associate professor Vladimir Savković</w:t>
      </w:r>
      <w:r w:rsidR="00B07827" w:rsidRPr="00DE24AE">
        <w:rPr>
          <w:rFonts w:ascii="Garamond" w:hAnsi="Garamond" w:cs="Times New Roman"/>
        </w:rPr>
        <w:t>,</w:t>
      </w:r>
      <w:r w:rsidR="00C27F64" w:rsidRPr="00DE24AE">
        <w:rPr>
          <w:rFonts w:ascii="Garamond" w:hAnsi="Garamond" w:cs="Times New Roman"/>
        </w:rPr>
        <w:t xml:space="preserve"> </w:t>
      </w:r>
      <w:r w:rsidR="008C4E7D" w:rsidRPr="00DE24AE">
        <w:rPr>
          <w:rFonts w:ascii="Garamond" w:hAnsi="Garamond" w:cs="Times New Roman"/>
        </w:rPr>
        <w:t>Associate professor Aneta Spaić.</w:t>
      </w:r>
    </w:p>
    <w:p w:rsidR="00C27F64" w:rsidRPr="00DE24AE" w:rsidRDefault="00DE24AE" w:rsidP="008C4E7D">
      <w:pPr>
        <w:pStyle w:val="ListParagraph"/>
        <w:numPr>
          <w:ilvl w:val="0"/>
          <w:numId w:val="11"/>
        </w:num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Prtners’ institutions: </w:t>
      </w:r>
      <w:r w:rsidR="00C27F64" w:rsidRPr="00DE24AE">
        <w:rPr>
          <w:rFonts w:ascii="Garamond" w:hAnsi="Garamond" w:cs="Times New Roman"/>
        </w:rPr>
        <w:t>Regent University</w:t>
      </w:r>
      <w:r w:rsidR="00C62814" w:rsidRPr="00DE24AE">
        <w:rPr>
          <w:rFonts w:ascii="Garamond" w:hAnsi="Garamond" w:cs="Times New Roman"/>
        </w:rPr>
        <w:t xml:space="preserve"> </w:t>
      </w:r>
      <w:r w:rsidR="00000219" w:rsidRPr="00DE24AE">
        <w:rPr>
          <w:rFonts w:ascii="Garamond" w:hAnsi="Garamond" w:cs="Times New Roman"/>
        </w:rPr>
        <w:t xml:space="preserve"> - </w:t>
      </w:r>
      <w:r w:rsidR="006E0043">
        <w:rPr>
          <w:rFonts w:ascii="Garamond" w:hAnsi="Garamond" w:cs="Times New Roman"/>
        </w:rPr>
        <w:t>Jossi Mekelberg</w:t>
      </w:r>
      <w:bookmarkStart w:id="0" w:name="_GoBack"/>
      <w:bookmarkEnd w:id="0"/>
      <w:r w:rsidR="001A2662" w:rsidRPr="00DE24AE">
        <w:rPr>
          <w:rFonts w:ascii="Garamond" w:hAnsi="Garamond" w:cs="Times New Roman"/>
        </w:rPr>
        <w:t xml:space="preserve">, University of Ljubljana – Vasilka Sancin, </w:t>
      </w:r>
      <w:r w:rsidR="00C27F64" w:rsidRPr="00DE24AE">
        <w:rPr>
          <w:rFonts w:ascii="Garamond" w:hAnsi="Garamond" w:cs="Times New Roman"/>
        </w:rPr>
        <w:t xml:space="preserve">University </w:t>
      </w:r>
      <w:r w:rsidR="00C95C25" w:rsidRPr="00DE24AE">
        <w:rPr>
          <w:rFonts w:ascii="Garamond" w:hAnsi="Garamond" w:cs="Times New Roman"/>
        </w:rPr>
        <w:t>of Zagreb</w:t>
      </w:r>
      <w:r w:rsidR="001A2662" w:rsidRPr="00DE24AE">
        <w:rPr>
          <w:rFonts w:ascii="Garamond" w:hAnsi="Garamond" w:cs="Times New Roman"/>
        </w:rPr>
        <w:t xml:space="preserve"> – Mihovil Sk</w:t>
      </w:r>
      <w:r w:rsidR="002068A8" w:rsidRPr="00DE24AE">
        <w:rPr>
          <w:rFonts w:ascii="Garamond" w:hAnsi="Garamond" w:cs="Times New Roman"/>
        </w:rPr>
        <w:t xml:space="preserve">arica, </w:t>
      </w:r>
      <w:r w:rsidR="00095087" w:rsidRPr="00DE24AE">
        <w:rPr>
          <w:rFonts w:ascii="Garamond" w:hAnsi="Garamond" w:cs="Times New Roman"/>
        </w:rPr>
        <w:t>Iustinianus Primus - Goran Koevski</w:t>
      </w:r>
      <w:r w:rsidR="00C95C25" w:rsidRPr="00DE24AE">
        <w:rPr>
          <w:rFonts w:ascii="Garamond" w:hAnsi="Garamond" w:cs="Times New Roman"/>
        </w:rPr>
        <w:t xml:space="preserve">, </w:t>
      </w:r>
      <w:r w:rsidR="00C27F64" w:rsidRPr="00DE24AE">
        <w:rPr>
          <w:rFonts w:ascii="Garamond" w:hAnsi="Garamond" w:cs="Times New Roman"/>
        </w:rPr>
        <w:t>University of Split</w:t>
      </w:r>
      <w:r w:rsidR="00C95C25" w:rsidRPr="00DE24AE">
        <w:rPr>
          <w:rFonts w:ascii="Garamond" w:hAnsi="Garamond" w:cs="Times New Roman"/>
        </w:rPr>
        <w:t xml:space="preserve"> </w:t>
      </w:r>
      <w:r w:rsidR="00095087" w:rsidRPr="00DE24AE">
        <w:rPr>
          <w:rFonts w:ascii="Garamond" w:hAnsi="Garamond" w:cs="Times New Roman"/>
        </w:rPr>
        <w:t>- Petar Bacic</w:t>
      </w:r>
      <w:r w:rsidR="001A2662" w:rsidRPr="00DE24AE">
        <w:rPr>
          <w:rFonts w:ascii="Garamond" w:hAnsi="Garamond" w:cs="Times New Roman"/>
        </w:rPr>
        <w:t xml:space="preserve"> </w:t>
      </w:r>
      <w:r w:rsidR="00C95C25" w:rsidRPr="00DE24AE">
        <w:rPr>
          <w:rFonts w:ascii="Garamond" w:hAnsi="Garamond" w:cs="Times New Roman"/>
        </w:rPr>
        <w:t xml:space="preserve">and </w:t>
      </w:r>
      <w:r w:rsidR="00C27F64" w:rsidRPr="00DE24AE">
        <w:rPr>
          <w:rFonts w:ascii="Garamond" w:hAnsi="Garamond" w:cs="Times New Roman"/>
        </w:rPr>
        <w:t xml:space="preserve"> </w:t>
      </w:r>
      <w:r w:rsidR="00C95C25" w:rsidRPr="00DE24AE">
        <w:rPr>
          <w:rFonts w:ascii="Garamond" w:hAnsi="Garamond" w:cs="Times New Roman"/>
        </w:rPr>
        <w:t xml:space="preserve">Europa Institut - Saarbrücken </w:t>
      </w:r>
      <w:r w:rsidR="00095087" w:rsidRPr="00DE24AE">
        <w:rPr>
          <w:rFonts w:ascii="Garamond" w:hAnsi="Garamond" w:cs="Times New Roman"/>
        </w:rPr>
        <w:t>-Mareike Frohlich</w:t>
      </w:r>
      <w:r w:rsidR="001A2662" w:rsidRPr="00DE24AE">
        <w:rPr>
          <w:rFonts w:ascii="Garamond" w:hAnsi="Garamond" w:cs="Times New Roman"/>
        </w:rPr>
        <w:t>.</w:t>
      </w:r>
    </w:p>
    <w:p w:rsidR="00C27F64" w:rsidRPr="00DE24AE" w:rsidRDefault="00C27F64" w:rsidP="00C27F64">
      <w:pPr>
        <w:pStyle w:val="ListParagraph"/>
        <w:rPr>
          <w:rFonts w:ascii="Garamond" w:hAnsi="Garamond" w:cs="Times New Roman"/>
          <w:color w:val="FFFFFF" w:themeColor="background1"/>
        </w:rPr>
      </w:pPr>
    </w:p>
    <w:p w:rsidR="00C27F64" w:rsidRPr="00DE24AE" w:rsidRDefault="00C95C25" w:rsidP="00C27F64">
      <w:pPr>
        <w:pStyle w:val="ListParagraph"/>
        <w:numPr>
          <w:ilvl w:val="0"/>
          <w:numId w:val="2"/>
        </w:numPr>
        <w:rPr>
          <w:rFonts w:ascii="Garamond" w:hAnsi="Garamond" w:cs="Times New Roman"/>
          <w:b/>
          <w:u w:val="single"/>
        </w:rPr>
      </w:pPr>
      <w:r w:rsidRPr="00DE24AE">
        <w:rPr>
          <w:rFonts w:ascii="Garamond" w:hAnsi="Garamond" w:cs="Times New Roman"/>
          <w:b/>
          <w:u w:val="single"/>
        </w:rPr>
        <w:t>The</w:t>
      </w:r>
      <w:r w:rsidR="00C27F64" w:rsidRPr="00DE24AE">
        <w:rPr>
          <w:rFonts w:ascii="Garamond" w:hAnsi="Garamond" w:cs="Times New Roman"/>
          <w:b/>
          <w:u w:val="single"/>
        </w:rPr>
        <w:t xml:space="preserve"> themes to be chosen by respective authors</w:t>
      </w:r>
      <w:r w:rsidR="0084754D" w:rsidRPr="00DE24AE">
        <w:rPr>
          <w:rFonts w:ascii="Garamond" w:hAnsi="Garamond" w:cs="Times New Roman"/>
          <w:b/>
          <w:u w:val="single"/>
        </w:rPr>
        <w:t xml:space="preserve"> (for all authors)</w:t>
      </w:r>
      <w:r w:rsidRPr="00DE24AE">
        <w:rPr>
          <w:rFonts w:ascii="Garamond" w:hAnsi="Garamond" w:cs="Times New Roman"/>
          <w:b/>
          <w:u w:val="single"/>
        </w:rPr>
        <w:t xml:space="preserve"> from within the following fields EU law</w:t>
      </w:r>
      <w:r w:rsidR="00C27F64" w:rsidRPr="00DE24AE">
        <w:rPr>
          <w:rFonts w:ascii="Garamond" w:hAnsi="Garamond" w:cs="Times New Roman"/>
          <w:b/>
          <w:u w:val="single"/>
        </w:rPr>
        <w:t>:</w:t>
      </w:r>
    </w:p>
    <w:p w:rsidR="00C27F64" w:rsidRPr="00DE24AE" w:rsidRDefault="00C27F64" w:rsidP="00C27F64">
      <w:pPr>
        <w:pStyle w:val="ListParagraph"/>
        <w:rPr>
          <w:rFonts w:ascii="Garamond" w:hAnsi="Garamond" w:cs="Times New Roman"/>
        </w:rPr>
      </w:pPr>
    </w:p>
    <w:p w:rsidR="00FB2BD1" w:rsidRPr="00DE24AE" w:rsidRDefault="00FB2BD1" w:rsidP="0084754D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>Institutional System of the EU;</w:t>
      </w:r>
    </w:p>
    <w:p w:rsidR="00FB2BD1" w:rsidRPr="00DE24AE" w:rsidRDefault="00FB2BD1" w:rsidP="0084754D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Garamond" w:hAnsi="Garamond" w:cs="Times New Roman"/>
        </w:rPr>
      </w:pPr>
      <w:r w:rsidRPr="00DE24AE">
        <w:rPr>
          <w:rFonts w:ascii="Garamond" w:hAnsi="Garamond" w:cs="Times New Roman"/>
          <w:color w:val="000000"/>
          <w:shd w:val="clear" w:color="auto" w:fill="FFFFFF"/>
        </w:rPr>
        <w:t xml:space="preserve">Internal Market 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>l</w:t>
      </w:r>
      <w:r w:rsidRPr="00DE24AE">
        <w:rPr>
          <w:rFonts w:ascii="Garamond" w:hAnsi="Garamond" w:cs="Times New Roman"/>
          <w:color w:val="000000"/>
          <w:shd w:val="clear" w:color="auto" w:fill="FFFFFF"/>
        </w:rPr>
        <w:t>aw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 xml:space="preserve"> of the EU</w:t>
      </w:r>
      <w:r w:rsidRPr="00DE24AE">
        <w:rPr>
          <w:rFonts w:ascii="Garamond" w:hAnsi="Garamond" w:cs="Times New Roman"/>
          <w:color w:val="000000"/>
          <w:shd w:val="clear" w:color="auto" w:fill="FFFFFF"/>
        </w:rPr>
        <w:t xml:space="preserve">; </w:t>
      </w:r>
    </w:p>
    <w:p w:rsidR="00FB2BD1" w:rsidRPr="00DE24AE" w:rsidRDefault="00FB2BD1" w:rsidP="0084754D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Garamond" w:hAnsi="Garamond" w:cs="Times New Roman"/>
        </w:rPr>
      </w:pPr>
      <w:r w:rsidRPr="00DE24AE">
        <w:rPr>
          <w:rFonts w:ascii="Garamond" w:hAnsi="Garamond" w:cs="Times New Roman"/>
          <w:color w:val="000000"/>
          <w:shd w:val="clear" w:color="auto" w:fill="FFFFFF"/>
        </w:rPr>
        <w:t xml:space="preserve">EU </w:t>
      </w:r>
      <w:r w:rsidR="00F27EEC" w:rsidRPr="00DE24AE">
        <w:rPr>
          <w:rFonts w:ascii="Garamond" w:hAnsi="Garamond" w:cs="Times New Roman"/>
          <w:color w:val="000000"/>
          <w:shd w:val="clear" w:color="auto" w:fill="FFFFFF"/>
        </w:rPr>
        <w:t>c</w:t>
      </w:r>
      <w:r w:rsidRPr="00DE24AE">
        <w:rPr>
          <w:rFonts w:ascii="Garamond" w:hAnsi="Garamond" w:cs="Times New Roman"/>
          <w:color w:val="000000"/>
          <w:shd w:val="clear" w:color="auto" w:fill="FFFFFF"/>
        </w:rPr>
        <w:t xml:space="preserve">ompetition 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>l</w:t>
      </w:r>
      <w:r w:rsidRPr="00DE24AE">
        <w:rPr>
          <w:rFonts w:ascii="Garamond" w:hAnsi="Garamond" w:cs="Times New Roman"/>
          <w:color w:val="000000"/>
          <w:shd w:val="clear" w:color="auto" w:fill="FFFFFF"/>
        </w:rPr>
        <w:t>aw;</w:t>
      </w:r>
    </w:p>
    <w:p w:rsidR="00FB2BD1" w:rsidRPr="00DE24AE" w:rsidRDefault="00F27EEC" w:rsidP="0084754D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Garamond" w:hAnsi="Garamond" w:cs="Times New Roman"/>
        </w:rPr>
      </w:pPr>
      <w:r w:rsidRPr="00DE24AE">
        <w:rPr>
          <w:rFonts w:ascii="Garamond" w:hAnsi="Garamond" w:cs="Times New Roman"/>
          <w:color w:val="000000"/>
          <w:shd w:val="clear" w:color="auto" w:fill="FFFFFF"/>
        </w:rPr>
        <w:t>E</w:t>
      </w:r>
      <w:r w:rsidR="00FB2BD1" w:rsidRPr="00DE24AE">
        <w:rPr>
          <w:rFonts w:ascii="Garamond" w:hAnsi="Garamond" w:cs="Times New Roman"/>
          <w:color w:val="000000"/>
          <w:shd w:val="clear" w:color="auto" w:fill="FFFFFF"/>
        </w:rPr>
        <w:t xml:space="preserve">U </w:t>
      </w:r>
      <w:r w:rsidRPr="00DE24AE">
        <w:rPr>
          <w:rFonts w:ascii="Garamond" w:hAnsi="Garamond" w:cs="Times New Roman"/>
          <w:color w:val="000000"/>
          <w:shd w:val="clear" w:color="auto" w:fill="FFFFFF"/>
        </w:rPr>
        <w:t>i</w:t>
      </w:r>
      <w:r w:rsidR="00FB2BD1" w:rsidRPr="00DE24AE">
        <w:rPr>
          <w:rFonts w:ascii="Garamond" w:hAnsi="Garamond" w:cs="Times New Roman"/>
          <w:color w:val="000000"/>
          <w:shd w:val="clear" w:color="auto" w:fill="FFFFFF"/>
        </w:rPr>
        <w:t xml:space="preserve">ntellectual 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>p</w:t>
      </w:r>
      <w:r w:rsidR="00FB2BD1" w:rsidRPr="00DE24AE">
        <w:rPr>
          <w:rFonts w:ascii="Garamond" w:hAnsi="Garamond" w:cs="Times New Roman"/>
          <w:color w:val="000000"/>
          <w:shd w:val="clear" w:color="auto" w:fill="FFFFFF"/>
        </w:rPr>
        <w:t xml:space="preserve">roperty 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>l</w:t>
      </w:r>
      <w:r w:rsidR="00FB2BD1" w:rsidRPr="00DE24AE">
        <w:rPr>
          <w:rFonts w:ascii="Garamond" w:hAnsi="Garamond" w:cs="Times New Roman"/>
          <w:color w:val="000000"/>
          <w:shd w:val="clear" w:color="auto" w:fill="FFFFFF"/>
        </w:rPr>
        <w:t>aw;</w:t>
      </w:r>
    </w:p>
    <w:p w:rsidR="00FB2BD1" w:rsidRPr="00DE24AE" w:rsidRDefault="00FB2BD1" w:rsidP="0084754D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Garamond" w:hAnsi="Garamond" w:cs="Times New Roman"/>
        </w:rPr>
      </w:pPr>
      <w:r w:rsidRPr="00DE24AE">
        <w:rPr>
          <w:rFonts w:ascii="Garamond" w:hAnsi="Garamond" w:cs="Times New Roman"/>
          <w:color w:val="000000"/>
          <w:shd w:val="clear" w:color="auto" w:fill="FFFFFF"/>
        </w:rPr>
        <w:t xml:space="preserve">EU </w:t>
      </w:r>
      <w:r w:rsidR="00F27EEC" w:rsidRPr="00DE24AE">
        <w:rPr>
          <w:rFonts w:ascii="Garamond" w:hAnsi="Garamond" w:cs="Times New Roman"/>
          <w:color w:val="000000"/>
          <w:shd w:val="clear" w:color="auto" w:fill="FFFFFF"/>
        </w:rPr>
        <w:t>e</w:t>
      </w:r>
      <w:r w:rsidRPr="00DE24AE">
        <w:rPr>
          <w:rFonts w:ascii="Garamond" w:hAnsi="Garamond" w:cs="Times New Roman"/>
          <w:color w:val="000000"/>
          <w:shd w:val="clear" w:color="auto" w:fill="FFFFFF"/>
        </w:rPr>
        <w:t xml:space="preserve">nvironmental 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>l</w:t>
      </w:r>
      <w:r w:rsidRPr="00DE24AE">
        <w:rPr>
          <w:rFonts w:ascii="Garamond" w:hAnsi="Garamond" w:cs="Times New Roman"/>
          <w:color w:val="000000"/>
          <w:shd w:val="clear" w:color="auto" w:fill="FFFFFF"/>
        </w:rPr>
        <w:t>aw;</w:t>
      </w:r>
    </w:p>
    <w:p w:rsidR="00FB2BD1" w:rsidRPr="00DE24AE" w:rsidRDefault="00FB2BD1" w:rsidP="0084754D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 xml:space="preserve">EU </w:t>
      </w:r>
      <w:r w:rsidR="00C4396E" w:rsidRPr="00DE24AE">
        <w:rPr>
          <w:rFonts w:ascii="Garamond" w:hAnsi="Garamond" w:cs="Times New Roman"/>
        </w:rPr>
        <w:t>company</w:t>
      </w:r>
      <w:r w:rsidRPr="00DE24AE">
        <w:rPr>
          <w:rFonts w:ascii="Garamond" w:hAnsi="Garamond" w:cs="Times New Roman"/>
        </w:rPr>
        <w:t xml:space="preserve"> law</w:t>
      </w:r>
      <w:r w:rsidR="000D2ACC" w:rsidRPr="00DE24AE">
        <w:rPr>
          <w:rFonts w:ascii="Garamond" w:hAnsi="Garamond" w:cs="Times New Roman"/>
        </w:rPr>
        <w:t>;</w:t>
      </w:r>
    </w:p>
    <w:p w:rsidR="00FB2BD1" w:rsidRPr="00DE24AE" w:rsidRDefault="00FB2BD1" w:rsidP="0084754D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Garamond" w:hAnsi="Garamond" w:cs="Times New Roman"/>
        </w:rPr>
      </w:pPr>
      <w:r w:rsidRPr="00DE24AE">
        <w:rPr>
          <w:rFonts w:ascii="Garamond" w:hAnsi="Garamond" w:cs="Times New Roman"/>
          <w:color w:val="000000"/>
          <w:shd w:val="clear" w:color="auto" w:fill="FFFFFF"/>
        </w:rPr>
        <w:t xml:space="preserve">EU 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>c</w:t>
      </w:r>
      <w:r w:rsidRPr="00DE24AE">
        <w:rPr>
          <w:rFonts w:ascii="Garamond" w:hAnsi="Garamond" w:cs="Times New Roman"/>
          <w:color w:val="000000"/>
          <w:shd w:val="clear" w:color="auto" w:fill="FFFFFF"/>
        </w:rPr>
        <w:t xml:space="preserve">onsumer 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>p</w:t>
      </w:r>
      <w:r w:rsidRPr="00DE24AE">
        <w:rPr>
          <w:rFonts w:ascii="Garamond" w:hAnsi="Garamond" w:cs="Times New Roman"/>
          <w:color w:val="000000"/>
          <w:shd w:val="clear" w:color="auto" w:fill="FFFFFF"/>
        </w:rPr>
        <w:t xml:space="preserve">rotection 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>l</w:t>
      </w:r>
      <w:r w:rsidRPr="00DE24AE">
        <w:rPr>
          <w:rFonts w:ascii="Garamond" w:hAnsi="Garamond" w:cs="Times New Roman"/>
          <w:color w:val="000000"/>
          <w:shd w:val="clear" w:color="auto" w:fill="FFFFFF"/>
        </w:rPr>
        <w:t>aw;</w:t>
      </w:r>
    </w:p>
    <w:p w:rsidR="00F27EEC" w:rsidRPr="00DE24AE" w:rsidRDefault="00F27EEC" w:rsidP="0084754D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Garamond" w:hAnsi="Garamond" w:cs="Times New Roman"/>
        </w:rPr>
      </w:pPr>
      <w:r w:rsidRPr="00DE24AE">
        <w:rPr>
          <w:rFonts w:ascii="Garamond" w:hAnsi="Garamond" w:cs="Times New Roman"/>
          <w:color w:val="000000"/>
          <w:shd w:val="clear" w:color="auto" w:fill="FFFFFF"/>
        </w:rPr>
        <w:t xml:space="preserve">EU 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>t</w:t>
      </w:r>
      <w:r w:rsidRPr="00DE24AE">
        <w:rPr>
          <w:rFonts w:ascii="Garamond" w:hAnsi="Garamond" w:cs="Times New Roman"/>
          <w:color w:val="000000"/>
          <w:shd w:val="clear" w:color="auto" w:fill="FFFFFF"/>
        </w:rPr>
        <w:t xml:space="preserve">ax 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>l</w:t>
      </w:r>
      <w:r w:rsidRPr="00DE24AE">
        <w:rPr>
          <w:rFonts w:ascii="Garamond" w:hAnsi="Garamond" w:cs="Times New Roman"/>
          <w:color w:val="000000"/>
          <w:shd w:val="clear" w:color="auto" w:fill="FFFFFF"/>
        </w:rPr>
        <w:t>aw;</w:t>
      </w:r>
    </w:p>
    <w:p w:rsidR="000D2ACC" w:rsidRPr="00DE24AE" w:rsidRDefault="00FB2BD1" w:rsidP="0084754D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 xml:space="preserve">EU </w:t>
      </w:r>
      <w:r w:rsidR="00F27EEC" w:rsidRPr="00DE24AE">
        <w:rPr>
          <w:rFonts w:ascii="Garamond" w:hAnsi="Garamond" w:cs="Times New Roman"/>
        </w:rPr>
        <w:t xml:space="preserve">criminal </w:t>
      </w:r>
      <w:r w:rsidRPr="00DE24AE">
        <w:rPr>
          <w:rFonts w:ascii="Garamond" w:hAnsi="Garamond" w:cs="Times New Roman"/>
        </w:rPr>
        <w:t>law</w:t>
      </w:r>
    </w:p>
    <w:p w:rsidR="00C4396E" w:rsidRPr="00DE24AE" w:rsidRDefault="000D2ACC" w:rsidP="0084754D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Garamond" w:hAnsi="Garamond" w:cs="Times New Roman"/>
        </w:rPr>
      </w:pPr>
      <w:r w:rsidRPr="00DE24AE">
        <w:rPr>
          <w:rFonts w:ascii="Garamond" w:hAnsi="Garamond" w:cs="Times New Roman"/>
          <w:color w:val="000000"/>
          <w:shd w:val="clear" w:color="auto" w:fill="FFFFFF"/>
        </w:rPr>
        <w:t>EU family law</w:t>
      </w:r>
      <w:r w:rsidR="00C95C25" w:rsidRPr="00DE24AE">
        <w:rPr>
          <w:rFonts w:ascii="Garamond" w:hAnsi="Garamond" w:cs="Times New Roman"/>
          <w:color w:val="000000"/>
          <w:shd w:val="clear" w:color="auto" w:fill="FFFFFF"/>
        </w:rPr>
        <w:t xml:space="preserve"> </w:t>
      </w:r>
    </w:p>
    <w:p w:rsidR="00F27EEC" w:rsidRPr="00DE24AE" w:rsidRDefault="00C4396E" w:rsidP="0084754D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Garamond" w:hAnsi="Garamond" w:cs="Times New Roman"/>
        </w:rPr>
      </w:pPr>
      <w:r w:rsidRPr="00DE24AE">
        <w:rPr>
          <w:rFonts w:ascii="Garamond" w:hAnsi="Garamond" w:cs="Times New Roman"/>
          <w:color w:val="000000"/>
          <w:shd w:val="clear" w:color="auto" w:fill="FFFFFF"/>
        </w:rPr>
        <w:t xml:space="preserve">EU private law </w:t>
      </w:r>
      <w:r w:rsidRPr="00DE24AE">
        <w:rPr>
          <w:rFonts w:ascii="Garamond" w:hAnsi="Garamond" w:cs="Times New Roman"/>
        </w:rPr>
        <w:t>(in general)</w:t>
      </w:r>
      <w:r w:rsidR="000D2ACC" w:rsidRPr="00DE24AE">
        <w:rPr>
          <w:rFonts w:ascii="Garamond" w:hAnsi="Garamond" w:cs="Times New Roman"/>
        </w:rPr>
        <w:t>;</w:t>
      </w:r>
    </w:p>
    <w:p w:rsidR="00C4396E" w:rsidRPr="00DE24AE" w:rsidRDefault="00C4396E" w:rsidP="0084754D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Garamond" w:hAnsi="Garamond" w:cs="Times New Roman"/>
        </w:rPr>
      </w:pPr>
      <w:r w:rsidRPr="00DE24AE">
        <w:rPr>
          <w:rFonts w:ascii="Garamond" w:hAnsi="Garamond" w:cs="Times New Roman"/>
          <w:color w:val="000000"/>
          <w:shd w:val="clear" w:color="auto" w:fill="FFFFFF"/>
        </w:rPr>
        <w:t>EU human rights law.</w:t>
      </w:r>
    </w:p>
    <w:p w:rsidR="00FB2BD1" w:rsidRPr="00DE24AE" w:rsidRDefault="00C27F64" w:rsidP="00D5425B">
      <w:pPr>
        <w:ind w:left="720"/>
        <w:jc w:val="both"/>
        <w:rPr>
          <w:rFonts w:ascii="Garamond" w:hAnsi="Garamond" w:cs="Times New Roman"/>
          <w:color w:val="000000"/>
          <w:shd w:val="clear" w:color="auto" w:fill="FFFFFF"/>
        </w:rPr>
      </w:pPr>
      <w:r w:rsidRPr="00DE24AE">
        <w:rPr>
          <w:rFonts w:ascii="Garamond" w:hAnsi="Garamond" w:cs="Times New Roman"/>
        </w:rPr>
        <w:t xml:space="preserve">Other potential themes: </w:t>
      </w:r>
      <w:r w:rsidR="00F27EEC" w:rsidRPr="00DE24AE">
        <w:rPr>
          <w:rFonts w:ascii="Garamond" w:hAnsi="Garamond" w:cs="Times New Roman"/>
        </w:rPr>
        <w:t xml:space="preserve">EU administrative space; </w:t>
      </w:r>
      <w:r w:rsidRPr="00DE24AE">
        <w:rPr>
          <w:rFonts w:ascii="Garamond" w:hAnsi="Garamond" w:cs="Times New Roman"/>
        </w:rPr>
        <w:t xml:space="preserve">Judicial cooperation in EU; </w:t>
      </w:r>
      <w:r w:rsidR="00F27EEC" w:rsidRPr="00DE24AE">
        <w:rPr>
          <w:rFonts w:ascii="Garamond" w:hAnsi="Garamond" w:cs="Times New Roman"/>
        </w:rPr>
        <w:t>EU electronic commerce law;</w:t>
      </w:r>
      <w:r w:rsidR="00F27EEC" w:rsidRPr="00DE24AE">
        <w:rPr>
          <w:rFonts w:ascii="Garamond" w:hAnsi="Garamond" w:cs="Times New Roman"/>
          <w:color w:val="000000"/>
          <w:shd w:val="clear" w:color="auto" w:fill="FFFFFF"/>
        </w:rPr>
        <w:t xml:space="preserve"> 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>L</w:t>
      </w:r>
      <w:r w:rsidR="00F27EEC" w:rsidRPr="00DE24AE">
        <w:rPr>
          <w:rFonts w:ascii="Garamond" w:hAnsi="Garamond" w:cs="Times New Roman"/>
          <w:color w:val="000000"/>
          <w:shd w:val="clear" w:color="auto" w:fill="FFFFFF"/>
        </w:rPr>
        <w:t xml:space="preserve">abor and 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>s</w:t>
      </w:r>
      <w:r w:rsidR="00F27EEC" w:rsidRPr="00DE24AE">
        <w:rPr>
          <w:rFonts w:ascii="Garamond" w:hAnsi="Garamond" w:cs="Times New Roman"/>
          <w:color w:val="000000"/>
          <w:shd w:val="clear" w:color="auto" w:fill="FFFFFF"/>
        </w:rPr>
        <w:t xml:space="preserve">ocial 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>l</w:t>
      </w:r>
      <w:r w:rsidR="00F27EEC" w:rsidRPr="00DE24AE">
        <w:rPr>
          <w:rFonts w:ascii="Garamond" w:hAnsi="Garamond" w:cs="Times New Roman"/>
          <w:color w:val="000000"/>
          <w:shd w:val="clear" w:color="auto" w:fill="FFFFFF"/>
        </w:rPr>
        <w:t xml:space="preserve">aw of the EU; EU trade 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>p</w:t>
      </w:r>
      <w:r w:rsidR="00F27EEC" w:rsidRPr="00DE24AE">
        <w:rPr>
          <w:rFonts w:ascii="Garamond" w:hAnsi="Garamond" w:cs="Times New Roman"/>
          <w:color w:val="000000"/>
          <w:shd w:val="clear" w:color="auto" w:fill="FFFFFF"/>
        </w:rPr>
        <w:t xml:space="preserve">olicy and </w:t>
      </w:r>
      <w:r w:rsidR="000D2ACC" w:rsidRPr="00DE24AE">
        <w:rPr>
          <w:rFonts w:ascii="Garamond" w:hAnsi="Garamond" w:cs="Times New Roman"/>
          <w:color w:val="000000"/>
          <w:shd w:val="clear" w:color="auto" w:fill="FFFFFF"/>
        </w:rPr>
        <w:t>l</w:t>
      </w:r>
      <w:r w:rsidR="00F27EEC" w:rsidRPr="00DE24AE">
        <w:rPr>
          <w:rFonts w:ascii="Garamond" w:hAnsi="Garamond" w:cs="Times New Roman"/>
          <w:color w:val="000000"/>
          <w:shd w:val="clear" w:color="auto" w:fill="FFFFFF"/>
        </w:rPr>
        <w:t>aw</w:t>
      </w:r>
      <w:r w:rsidR="00667B0A" w:rsidRPr="00DE24AE">
        <w:rPr>
          <w:rFonts w:ascii="Garamond" w:hAnsi="Garamond" w:cs="Times New Roman"/>
          <w:color w:val="000000"/>
          <w:shd w:val="clear" w:color="auto" w:fill="FFFFFF"/>
        </w:rPr>
        <w:t xml:space="preserve"> (</w:t>
      </w:r>
      <w:r w:rsidRPr="00DE24AE">
        <w:rPr>
          <w:rFonts w:ascii="Garamond" w:hAnsi="Garamond" w:cs="Times New Roman"/>
          <w:color w:val="000000"/>
          <w:shd w:val="clear" w:color="auto" w:fill="FFFFFF"/>
        </w:rPr>
        <w:t xml:space="preserve">as well as other suitable themes subject to approval of the Editorial </w:t>
      </w:r>
      <w:r w:rsidR="00667B0A" w:rsidRPr="00DE24AE">
        <w:rPr>
          <w:rFonts w:ascii="Garamond" w:hAnsi="Garamond" w:cs="Times New Roman"/>
          <w:color w:val="000000"/>
          <w:shd w:val="clear" w:color="auto" w:fill="FFFFFF"/>
        </w:rPr>
        <w:t>B</w:t>
      </w:r>
      <w:r w:rsidRPr="00DE24AE">
        <w:rPr>
          <w:rFonts w:ascii="Garamond" w:hAnsi="Garamond" w:cs="Times New Roman"/>
          <w:color w:val="000000"/>
          <w:shd w:val="clear" w:color="auto" w:fill="FFFFFF"/>
        </w:rPr>
        <w:t>oard</w:t>
      </w:r>
      <w:r w:rsidR="00667B0A" w:rsidRPr="00DE24AE">
        <w:rPr>
          <w:rFonts w:ascii="Garamond" w:hAnsi="Garamond" w:cs="Times New Roman"/>
          <w:color w:val="000000"/>
          <w:shd w:val="clear" w:color="auto" w:fill="FFFFFF"/>
        </w:rPr>
        <w:t>)</w:t>
      </w:r>
      <w:r w:rsidRPr="00DE24AE">
        <w:rPr>
          <w:rFonts w:ascii="Garamond" w:hAnsi="Garamond" w:cs="Times New Roman"/>
          <w:color w:val="000000"/>
          <w:shd w:val="clear" w:color="auto" w:fill="FFFFFF"/>
        </w:rPr>
        <w:t xml:space="preserve">. </w:t>
      </w:r>
    </w:p>
    <w:p w:rsidR="00434E46" w:rsidRPr="00DE24AE" w:rsidRDefault="00434E46" w:rsidP="001A2662">
      <w:pPr>
        <w:jc w:val="both"/>
        <w:rPr>
          <w:rFonts w:ascii="Garamond" w:hAnsi="Garamond" w:cs="Times New Roman"/>
        </w:rPr>
      </w:pPr>
    </w:p>
    <w:p w:rsidR="000D2ACC" w:rsidRPr="00DE24AE" w:rsidRDefault="00C27F64" w:rsidP="00C27F64">
      <w:pPr>
        <w:pStyle w:val="ListParagraph"/>
        <w:numPr>
          <w:ilvl w:val="0"/>
          <w:numId w:val="2"/>
        </w:numPr>
        <w:rPr>
          <w:rFonts w:ascii="Garamond" w:hAnsi="Garamond" w:cs="Times New Roman"/>
          <w:u w:val="single"/>
        </w:rPr>
      </w:pPr>
      <w:r w:rsidRPr="00DE24AE">
        <w:rPr>
          <w:rFonts w:ascii="Garamond" w:hAnsi="Garamond" w:cs="Times New Roman"/>
          <w:b/>
          <w:u w:val="single"/>
        </w:rPr>
        <w:t>Structure of the publication (monograph</w:t>
      </w:r>
      <w:r w:rsidRPr="00DE24AE">
        <w:rPr>
          <w:rFonts w:ascii="Garamond" w:hAnsi="Garamond" w:cs="Times New Roman"/>
          <w:u w:val="single"/>
        </w:rPr>
        <w:t>)</w:t>
      </w:r>
      <w:r w:rsidR="000D2ACC" w:rsidRPr="00DE24AE">
        <w:rPr>
          <w:rFonts w:ascii="Garamond" w:hAnsi="Garamond" w:cs="Times New Roman"/>
          <w:u w:val="single"/>
        </w:rPr>
        <w:t xml:space="preserve">: </w:t>
      </w:r>
    </w:p>
    <w:p w:rsidR="003A2039" w:rsidRPr="00DE24AE" w:rsidRDefault="00C62814" w:rsidP="0084754D">
      <w:pPr>
        <w:ind w:left="630"/>
        <w:jc w:val="both"/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 xml:space="preserve">The contribution shall not be longer than 10 pages </w:t>
      </w:r>
      <w:r w:rsidR="003A2039" w:rsidRPr="00DE24AE">
        <w:rPr>
          <w:rFonts w:ascii="Garamond" w:hAnsi="Garamond" w:cs="Times New Roman"/>
        </w:rPr>
        <w:t>– Times New Roman -12.</w:t>
      </w:r>
    </w:p>
    <w:p w:rsidR="001A2662" w:rsidRPr="00DE24AE" w:rsidRDefault="003A2039" w:rsidP="002068A8">
      <w:pPr>
        <w:ind w:left="630"/>
        <w:jc w:val="both"/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>The Publication s</w:t>
      </w:r>
      <w:r w:rsidR="002068A8" w:rsidRPr="00DE24AE">
        <w:rPr>
          <w:rFonts w:ascii="Garamond" w:hAnsi="Garamond" w:cs="Times New Roman"/>
        </w:rPr>
        <w:t>hall include two parts.</w:t>
      </w:r>
    </w:p>
    <w:p w:rsidR="001A2662" w:rsidRPr="00DE24AE" w:rsidRDefault="00667B0A" w:rsidP="0016018D">
      <w:pPr>
        <w:jc w:val="both"/>
        <w:rPr>
          <w:rFonts w:ascii="Garamond" w:hAnsi="Garamond" w:cs="Times New Roman"/>
          <w:b/>
        </w:rPr>
      </w:pPr>
      <w:r w:rsidRPr="00DE24AE">
        <w:rPr>
          <w:rFonts w:ascii="Garamond" w:hAnsi="Garamond" w:cs="Times New Roman"/>
          <w:b/>
        </w:rPr>
        <w:t>Part I</w:t>
      </w:r>
      <w:r w:rsidR="00C27F64" w:rsidRPr="00DE24AE">
        <w:rPr>
          <w:rFonts w:ascii="Garamond" w:hAnsi="Garamond" w:cs="Times New Roman"/>
          <w:b/>
        </w:rPr>
        <w:t xml:space="preserve"> </w:t>
      </w:r>
      <w:r w:rsidR="00095087" w:rsidRPr="00DE24AE">
        <w:rPr>
          <w:rFonts w:ascii="Garamond" w:hAnsi="Garamond" w:cs="Times New Roman"/>
          <w:b/>
        </w:rPr>
        <w:t xml:space="preserve">– </w:t>
      </w:r>
      <w:r w:rsidR="00331CED" w:rsidRPr="006B2503">
        <w:rPr>
          <w:rFonts w:ascii="Garamond" w:hAnsi="Garamond" w:cs="Times New Roman"/>
        </w:rPr>
        <w:t xml:space="preserve">the contributions </w:t>
      </w:r>
      <w:r w:rsidR="00095087" w:rsidRPr="006B2503">
        <w:rPr>
          <w:rFonts w:ascii="Garamond" w:hAnsi="Garamond" w:cs="Times New Roman"/>
        </w:rPr>
        <w:t xml:space="preserve"> -</w:t>
      </w:r>
      <w:r w:rsidR="0016018D">
        <w:rPr>
          <w:rFonts w:ascii="Garamond" w:hAnsi="Garamond" w:cs="Times New Roman"/>
          <w:b/>
        </w:rPr>
        <w:t xml:space="preserve"> </w:t>
      </w:r>
      <w:r w:rsidR="0016018D" w:rsidRPr="0016018D">
        <w:rPr>
          <w:rFonts w:ascii="Garamond" w:hAnsi="Garamond" w:cs="Times New Roman"/>
          <w:b/>
        </w:rPr>
        <w:t xml:space="preserve">10 papers on </w:t>
      </w:r>
      <w:r w:rsidR="00331CED">
        <w:rPr>
          <w:rFonts w:ascii="Garamond" w:hAnsi="Garamond" w:cs="Times New Roman"/>
          <w:b/>
        </w:rPr>
        <w:t xml:space="preserve">COURSE /SUBJECT taught within </w:t>
      </w:r>
      <w:r w:rsidR="006B2503" w:rsidRPr="0016018D">
        <w:rPr>
          <w:rFonts w:ascii="Garamond" w:hAnsi="Garamond" w:cs="Times New Roman"/>
          <w:b/>
        </w:rPr>
        <w:t xml:space="preserve">BACHELOR </w:t>
      </w:r>
      <w:r w:rsidR="006B2503">
        <w:rPr>
          <w:rFonts w:ascii="Garamond" w:hAnsi="Garamond" w:cs="Times New Roman"/>
          <w:b/>
        </w:rPr>
        <w:t xml:space="preserve">CURRICULUM </w:t>
      </w:r>
      <w:r w:rsidR="0016018D" w:rsidRPr="0016018D">
        <w:rPr>
          <w:rFonts w:ascii="Garamond" w:hAnsi="Garamond" w:cs="Times New Roman"/>
          <w:b/>
        </w:rPr>
        <w:t xml:space="preserve">produced by the members of academic staff </w:t>
      </w:r>
      <w:r w:rsidR="00331CED">
        <w:rPr>
          <w:rFonts w:ascii="Garamond" w:hAnsi="Garamond" w:cs="Times New Roman"/>
          <w:b/>
        </w:rPr>
        <w:t>of Faculty of Law University of Montenegro</w:t>
      </w:r>
      <w:r w:rsidR="007C4939" w:rsidRPr="00DE24AE">
        <w:rPr>
          <w:rFonts w:ascii="Garamond" w:hAnsi="Garamond" w:cs="Times New Roman"/>
          <w:b/>
        </w:rPr>
        <w:t>.</w:t>
      </w:r>
      <w:r w:rsidR="0016018D">
        <w:rPr>
          <w:rFonts w:ascii="Garamond" w:hAnsi="Garamond" w:cs="Times New Roman"/>
          <w:b/>
        </w:rPr>
        <w:t xml:space="preserve"> (</w:t>
      </w:r>
      <w:r w:rsidR="0016018D" w:rsidRPr="00DE24AE">
        <w:rPr>
          <w:rFonts w:ascii="Garamond" w:hAnsi="Garamond" w:cs="Times New Roman"/>
        </w:rPr>
        <w:t>Montenegrin language</w:t>
      </w:r>
      <w:r w:rsidR="0016018D">
        <w:rPr>
          <w:rFonts w:ascii="Garamond" w:hAnsi="Garamond" w:cs="Times New Roman"/>
        </w:rPr>
        <w:t>)</w:t>
      </w:r>
    </w:p>
    <w:p w:rsidR="001D3BF8" w:rsidRPr="00DE24AE" w:rsidRDefault="001D3BF8" w:rsidP="001A2662">
      <w:pPr>
        <w:jc w:val="both"/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 xml:space="preserve">The selected </w:t>
      </w:r>
      <w:r w:rsidR="00095087" w:rsidRPr="00DE24AE">
        <w:rPr>
          <w:rFonts w:ascii="Garamond" w:hAnsi="Garamond" w:cs="Times New Roman"/>
        </w:rPr>
        <w:t xml:space="preserve">and assigned </w:t>
      </w:r>
      <w:r w:rsidRPr="00DE24AE">
        <w:rPr>
          <w:rFonts w:ascii="Garamond" w:hAnsi="Garamond" w:cs="Times New Roman"/>
        </w:rPr>
        <w:t>contributors are:</w:t>
      </w:r>
    </w:p>
    <w:p w:rsidR="001A2662" w:rsidRPr="0016018D" w:rsidRDefault="001A2662" w:rsidP="001A2662">
      <w:pPr>
        <w:pStyle w:val="ListParagraph"/>
        <w:numPr>
          <w:ilvl w:val="0"/>
          <w:numId w:val="12"/>
        </w:numPr>
        <w:jc w:val="both"/>
        <w:rPr>
          <w:rFonts w:ascii="Garamond" w:hAnsi="Garamond" w:cs="Times New Roman"/>
          <w:sz w:val="20"/>
        </w:rPr>
      </w:pPr>
      <w:r w:rsidRPr="0016018D">
        <w:rPr>
          <w:rFonts w:ascii="Garamond" w:hAnsi="Garamond" w:cs="Times New Roman"/>
          <w:sz w:val="20"/>
        </w:rPr>
        <w:lastRenderedPageBreak/>
        <w:t>Maja Kostic- Mandic</w:t>
      </w:r>
    </w:p>
    <w:p w:rsidR="001D3BF8" w:rsidRPr="0016018D" w:rsidRDefault="001D3BF8" w:rsidP="001D3BF8">
      <w:pPr>
        <w:pStyle w:val="ListParagraph"/>
        <w:numPr>
          <w:ilvl w:val="0"/>
          <w:numId w:val="12"/>
        </w:numPr>
        <w:jc w:val="both"/>
        <w:rPr>
          <w:rFonts w:ascii="Garamond" w:hAnsi="Garamond" w:cs="Times New Roman"/>
          <w:sz w:val="20"/>
        </w:rPr>
      </w:pPr>
      <w:r w:rsidRPr="0016018D">
        <w:rPr>
          <w:rFonts w:ascii="Garamond" w:hAnsi="Garamond" w:cs="Times New Roman"/>
          <w:sz w:val="20"/>
        </w:rPr>
        <w:t>Biljana Djuricin</w:t>
      </w:r>
    </w:p>
    <w:p w:rsidR="001A2662" w:rsidRPr="0016018D" w:rsidRDefault="001A2662" w:rsidP="001A2662">
      <w:pPr>
        <w:pStyle w:val="ListParagraph"/>
        <w:numPr>
          <w:ilvl w:val="0"/>
          <w:numId w:val="12"/>
        </w:numPr>
        <w:jc w:val="both"/>
        <w:rPr>
          <w:rFonts w:ascii="Garamond" w:hAnsi="Garamond" w:cs="Times New Roman"/>
          <w:sz w:val="20"/>
        </w:rPr>
      </w:pPr>
      <w:r w:rsidRPr="0016018D">
        <w:rPr>
          <w:rFonts w:ascii="Garamond" w:hAnsi="Garamond" w:cs="Times New Roman"/>
          <w:sz w:val="20"/>
        </w:rPr>
        <w:t>Radoje Korac</w:t>
      </w:r>
    </w:p>
    <w:p w:rsidR="001A2662" w:rsidRPr="0016018D" w:rsidRDefault="001A2662" w:rsidP="001A2662">
      <w:pPr>
        <w:pStyle w:val="ListParagraph"/>
        <w:numPr>
          <w:ilvl w:val="0"/>
          <w:numId w:val="12"/>
        </w:numPr>
        <w:jc w:val="both"/>
        <w:rPr>
          <w:rFonts w:ascii="Garamond" w:hAnsi="Garamond" w:cs="Times New Roman"/>
          <w:sz w:val="20"/>
        </w:rPr>
      </w:pPr>
      <w:r w:rsidRPr="0016018D">
        <w:rPr>
          <w:rFonts w:ascii="Garamond" w:hAnsi="Garamond" w:cs="Times New Roman"/>
          <w:sz w:val="20"/>
        </w:rPr>
        <w:t>Gordana Paovic – Jeknic</w:t>
      </w:r>
    </w:p>
    <w:p w:rsidR="001A2662" w:rsidRPr="0016018D" w:rsidRDefault="001A2662" w:rsidP="001A2662">
      <w:pPr>
        <w:pStyle w:val="ListParagraph"/>
        <w:numPr>
          <w:ilvl w:val="0"/>
          <w:numId w:val="12"/>
        </w:numPr>
        <w:jc w:val="both"/>
        <w:rPr>
          <w:rFonts w:ascii="Garamond" w:hAnsi="Garamond" w:cs="Times New Roman"/>
          <w:sz w:val="20"/>
        </w:rPr>
      </w:pPr>
      <w:r w:rsidRPr="0016018D">
        <w:rPr>
          <w:rFonts w:ascii="Garamond" w:hAnsi="Garamond" w:cs="Times New Roman"/>
          <w:sz w:val="20"/>
        </w:rPr>
        <w:t>Velimir Rakocevic</w:t>
      </w:r>
    </w:p>
    <w:p w:rsidR="001A2662" w:rsidRPr="0016018D" w:rsidRDefault="001A2662" w:rsidP="001A2662">
      <w:pPr>
        <w:pStyle w:val="ListParagraph"/>
        <w:numPr>
          <w:ilvl w:val="0"/>
          <w:numId w:val="12"/>
        </w:numPr>
        <w:jc w:val="both"/>
        <w:rPr>
          <w:rFonts w:ascii="Garamond" w:hAnsi="Garamond" w:cs="Times New Roman"/>
          <w:sz w:val="20"/>
        </w:rPr>
      </w:pPr>
      <w:r w:rsidRPr="0016018D">
        <w:rPr>
          <w:rFonts w:ascii="Garamond" w:hAnsi="Garamond" w:cs="Times New Roman"/>
          <w:sz w:val="20"/>
        </w:rPr>
        <w:t>Vladimir Savkovic</w:t>
      </w:r>
    </w:p>
    <w:p w:rsidR="001A2662" w:rsidRPr="0016018D" w:rsidRDefault="001A2662" w:rsidP="001A2662">
      <w:pPr>
        <w:pStyle w:val="ListParagraph"/>
        <w:numPr>
          <w:ilvl w:val="0"/>
          <w:numId w:val="12"/>
        </w:numPr>
        <w:jc w:val="both"/>
        <w:rPr>
          <w:rFonts w:ascii="Garamond" w:hAnsi="Garamond" w:cs="Times New Roman"/>
          <w:sz w:val="20"/>
        </w:rPr>
      </w:pPr>
      <w:r w:rsidRPr="0016018D">
        <w:rPr>
          <w:rFonts w:ascii="Garamond" w:hAnsi="Garamond" w:cs="Times New Roman"/>
          <w:sz w:val="20"/>
        </w:rPr>
        <w:t>Aneta Spaic</w:t>
      </w:r>
    </w:p>
    <w:p w:rsidR="001A2662" w:rsidRPr="0016018D" w:rsidRDefault="001A2662" w:rsidP="001A2662">
      <w:pPr>
        <w:pStyle w:val="ListParagraph"/>
        <w:numPr>
          <w:ilvl w:val="0"/>
          <w:numId w:val="12"/>
        </w:numPr>
        <w:jc w:val="both"/>
        <w:rPr>
          <w:rFonts w:ascii="Garamond" w:hAnsi="Garamond" w:cs="Times New Roman"/>
          <w:sz w:val="20"/>
        </w:rPr>
      </w:pPr>
      <w:r w:rsidRPr="0016018D">
        <w:rPr>
          <w:rFonts w:ascii="Garamond" w:hAnsi="Garamond" w:cs="Times New Roman"/>
          <w:sz w:val="20"/>
        </w:rPr>
        <w:t>Bojana Lakicevic – Djuranovic</w:t>
      </w:r>
    </w:p>
    <w:p w:rsidR="001A2662" w:rsidRPr="0016018D" w:rsidRDefault="001A2662" w:rsidP="001A2662">
      <w:pPr>
        <w:pStyle w:val="ListParagraph"/>
        <w:numPr>
          <w:ilvl w:val="0"/>
          <w:numId w:val="12"/>
        </w:numPr>
        <w:jc w:val="both"/>
        <w:rPr>
          <w:rFonts w:ascii="Garamond" w:hAnsi="Garamond" w:cs="Times New Roman"/>
          <w:sz w:val="20"/>
        </w:rPr>
      </w:pPr>
      <w:r w:rsidRPr="0016018D">
        <w:rPr>
          <w:rFonts w:ascii="Garamond" w:hAnsi="Garamond" w:cs="Times New Roman"/>
          <w:sz w:val="20"/>
        </w:rPr>
        <w:t>Velibor Korac</w:t>
      </w:r>
    </w:p>
    <w:p w:rsidR="001A2662" w:rsidRPr="0016018D" w:rsidRDefault="001A2662" w:rsidP="001A2662">
      <w:pPr>
        <w:pStyle w:val="ListParagraph"/>
        <w:numPr>
          <w:ilvl w:val="0"/>
          <w:numId w:val="12"/>
        </w:numPr>
        <w:jc w:val="both"/>
        <w:rPr>
          <w:rFonts w:ascii="Garamond" w:hAnsi="Garamond" w:cs="Times New Roman"/>
          <w:sz w:val="20"/>
        </w:rPr>
      </w:pPr>
      <w:r w:rsidRPr="0016018D">
        <w:rPr>
          <w:rFonts w:ascii="Garamond" w:hAnsi="Garamond" w:cs="Times New Roman"/>
          <w:sz w:val="20"/>
        </w:rPr>
        <w:t>Nikola Dozic</w:t>
      </w:r>
    </w:p>
    <w:p w:rsidR="00D5425B" w:rsidRDefault="00095087" w:rsidP="0084754D">
      <w:pPr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 xml:space="preserve">The issues to be </w:t>
      </w:r>
      <w:r w:rsidR="001D3BF8" w:rsidRPr="00DE24AE">
        <w:rPr>
          <w:rFonts w:ascii="Garamond" w:hAnsi="Garamond" w:cs="Times New Roman"/>
        </w:rPr>
        <w:t xml:space="preserve">covered in the contribution. </w:t>
      </w:r>
      <w:r w:rsidR="00D5425B" w:rsidRPr="00DE24AE">
        <w:rPr>
          <w:rFonts w:ascii="Garamond" w:hAnsi="Garamond" w:cs="Times New Roman"/>
        </w:rPr>
        <w:t>General structure of each of the contributions in Part</w:t>
      </w:r>
      <w:r w:rsidR="00667B0A" w:rsidRPr="00DE24AE">
        <w:rPr>
          <w:rFonts w:ascii="Garamond" w:hAnsi="Garamond" w:cs="Times New Roman"/>
        </w:rPr>
        <w:t xml:space="preserve"> I</w:t>
      </w:r>
      <w:r w:rsidR="00D5425B" w:rsidRPr="00DE24AE">
        <w:rPr>
          <w:rFonts w:ascii="Garamond" w:hAnsi="Garamond" w:cs="Times New Roman"/>
        </w:rPr>
        <w:t xml:space="preserve">: </w:t>
      </w:r>
    </w:p>
    <w:p w:rsidR="0016018D" w:rsidRPr="0016018D" w:rsidRDefault="0016018D" w:rsidP="0084754D">
      <w:pPr>
        <w:rPr>
          <w:rFonts w:ascii="Garamond" w:hAnsi="Garamond" w:cs="Times New Roman"/>
          <w:b/>
        </w:rPr>
      </w:pPr>
      <w:r w:rsidRPr="0016018D">
        <w:rPr>
          <w:rFonts w:ascii="Garamond" w:hAnsi="Garamond" w:cs="Times New Roman"/>
          <w:b/>
        </w:rPr>
        <w:t xml:space="preserve">Compulsory: </w:t>
      </w:r>
    </w:p>
    <w:p w:rsidR="000B02AD" w:rsidRDefault="000B02AD" w:rsidP="000B02AD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>Addressing the Assessment of the University of Montenegro Faculty of Law curriculum (University of Ljubljana) – adjusting the curricula for particular subject fields.</w:t>
      </w:r>
    </w:p>
    <w:p w:rsidR="0016018D" w:rsidRPr="0016018D" w:rsidRDefault="0016018D" w:rsidP="0016018D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>Exploiting the findings of the conducted TRAININGS and STUDY VISITS.</w:t>
      </w:r>
    </w:p>
    <w:p w:rsidR="00D5425B" w:rsidRPr="00DE24AE" w:rsidRDefault="00C95C25" w:rsidP="005106BD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 xml:space="preserve">Best teaching practices/examples </w:t>
      </w:r>
      <w:r w:rsidR="00D5425B" w:rsidRPr="00DE24AE">
        <w:rPr>
          <w:rFonts w:ascii="Garamond" w:hAnsi="Garamond" w:cs="Times New Roman"/>
        </w:rPr>
        <w:t xml:space="preserve">(and personal experiences) in the </w:t>
      </w:r>
      <w:r w:rsidR="00B817E9" w:rsidRPr="00DE24AE">
        <w:rPr>
          <w:rFonts w:ascii="Garamond" w:hAnsi="Garamond" w:cs="Times New Roman"/>
        </w:rPr>
        <w:t>respective</w:t>
      </w:r>
      <w:r w:rsidR="00D5425B" w:rsidRPr="00DE24AE">
        <w:rPr>
          <w:rFonts w:ascii="Garamond" w:hAnsi="Garamond" w:cs="Times New Roman"/>
        </w:rPr>
        <w:t xml:space="preserve"> field of EU law</w:t>
      </w:r>
      <w:r w:rsidRPr="00DE24AE">
        <w:rPr>
          <w:rFonts w:ascii="Garamond" w:hAnsi="Garamond" w:cs="Times New Roman"/>
        </w:rPr>
        <w:t xml:space="preserve"> (</w:t>
      </w:r>
      <w:r w:rsidR="00F96928" w:rsidRPr="00DE24AE">
        <w:rPr>
          <w:rFonts w:ascii="Garamond" w:hAnsi="Garamond" w:cs="Times New Roman"/>
        </w:rPr>
        <w:t xml:space="preserve">fields/topics </w:t>
      </w:r>
      <w:r w:rsidRPr="00DE24AE">
        <w:rPr>
          <w:rFonts w:ascii="Garamond" w:hAnsi="Garamond" w:cs="Times New Roman"/>
        </w:rPr>
        <w:t>to be chosen by authors</w:t>
      </w:r>
      <w:r w:rsidR="00434E46" w:rsidRPr="00DE24AE">
        <w:rPr>
          <w:rFonts w:ascii="Garamond" w:hAnsi="Garamond" w:cs="Times New Roman"/>
        </w:rPr>
        <w:t xml:space="preserve"> – priority given to those already engaged in the project</w:t>
      </w:r>
      <w:r w:rsidRPr="00DE24AE">
        <w:rPr>
          <w:rFonts w:ascii="Garamond" w:hAnsi="Garamond" w:cs="Times New Roman"/>
        </w:rPr>
        <w:t>)</w:t>
      </w:r>
      <w:r w:rsidR="00D5425B" w:rsidRPr="00DE24AE">
        <w:rPr>
          <w:rFonts w:ascii="Garamond" w:hAnsi="Garamond" w:cs="Times New Roman"/>
        </w:rPr>
        <w:t>;</w:t>
      </w:r>
    </w:p>
    <w:p w:rsidR="0016018D" w:rsidRPr="0016018D" w:rsidRDefault="00C95C25" w:rsidP="0016018D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>Key</w:t>
      </w:r>
      <w:r w:rsidR="00D5425B" w:rsidRPr="00DE24AE">
        <w:rPr>
          <w:rFonts w:ascii="Garamond" w:hAnsi="Garamond" w:cs="Times New Roman"/>
        </w:rPr>
        <w:t xml:space="preserve"> challenges</w:t>
      </w:r>
      <w:r w:rsidR="00B817E9" w:rsidRPr="00DE24AE">
        <w:rPr>
          <w:rFonts w:ascii="Garamond" w:hAnsi="Garamond" w:cs="Times New Roman"/>
        </w:rPr>
        <w:t xml:space="preserve"> in helping the students to better understand</w:t>
      </w:r>
      <w:r w:rsidR="00667B0A" w:rsidRPr="00DE24AE">
        <w:rPr>
          <w:rFonts w:ascii="Garamond" w:hAnsi="Garamond" w:cs="Times New Roman"/>
        </w:rPr>
        <w:t xml:space="preserve"> basic notions and</w:t>
      </w:r>
      <w:r w:rsidR="00B817E9" w:rsidRPr="00DE24AE">
        <w:rPr>
          <w:rFonts w:ascii="Garamond" w:hAnsi="Garamond" w:cs="Times New Roman"/>
        </w:rPr>
        <w:t xml:space="preserve"> </w:t>
      </w:r>
      <w:r w:rsidR="00667B0A" w:rsidRPr="00DE24AE">
        <w:rPr>
          <w:rFonts w:ascii="Garamond" w:hAnsi="Garamond" w:cs="Times New Roman"/>
        </w:rPr>
        <w:t>relation/</w:t>
      </w:r>
      <w:r w:rsidR="00B817E9" w:rsidRPr="00DE24AE">
        <w:rPr>
          <w:rFonts w:ascii="Garamond" w:hAnsi="Garamond" w:cs="Times New Roman"/>
        </w:rPr>
        <w:t xml:space="preserve">position </w:t>
      </w:r>
      <w:r w:rsidR="00667B0A" w:rsidRPr="00DE24AE">
        <w:rPr>
          <w:rFonts w:ascii="Garamond" w:hAnsi="Garamond" w:cs="Times New Roman"/>
        </w:rPr>
        <w:t>of the respective field of EU law within national legal systems</w:t>
      </w:r>
      <w:r w:rsidR="0084754D" w:rsidRPr="00DE24AE">
        <w:rPr>
          <w:rFonts w:ascii="Garamond" w:hAnsi="Garamond" w:cs="Times New Roman"/>
        </w:rPr>
        <w:t>.</w:t>
      </w:r>
      <w:r w:rsidR="00667B0A" w:rsidRPr="00DE24AE">
        <w:rPr>
          <w:rFonts w:ascii="Garamond" w:hAnsi="Garamond" w:cs="Times New Roman"/>
        </w:rPr>
        <w:t xml:space="preserve"> </w:t>
      </w:r>
    </w:p>
    <w:p w:rsidR="0016018D" w:rsidRPr="0016018D" w:rsidRDefault="0016018D" w:rsidP="0016018D">
      <w:pPr>
        <w:jc w:val="both"/>
        <w:rPr>
          <w:rFonts w:ascii="Garamond" w:hAnsi="Garamond" w:cs="Times New Roman"/>
          <w:b/>
        </w:rPr>
      </w:pPr>
      <w:r w:rsidRPr="0016018D">
        <w:rPr>
          <w:rFonts w:ascii="Garamond" w:hAnsi="Garamond" w:cs="Times New Roman"/>
          <w:b/>
        </w:rPr>
        <w:t>Optional:</w:t>
      </w:r>
    </w:p>
    <w:p w:rsidR="001A2662" w:rsidRPr="00DE24AE" w:rsidRDefault="001A2662" w:rsidP="001A2662">
      <w:pPr>
        <w:pStyle w:val="ListParagraph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>Introduction - incorporating the respective field of EU law into Montenegrin education and legal system: current state, challenges and perspectives;</w:t>
      </w:r>
    </w:p>
    <w:p w:rsidR="0084754D" w:rsidRPr="00DE24AE" w:rsidRDefault="00667B0A" w:rsidP="0016018D">
      <w:pPr>
        <w:jc w:val="both"/>
        <w:rPr>
          <w:rFonts w:ascii="Garamond" w:hAnsi="Garamond" w:cs="Times New Roman"/>
        </w:rPr>
      </w:pPr>
      <w:r w:rsidRPr="00DE24AE">
        <w:rPr>
          <w:rFonts w:ascii="Garamond" w:hAnsi="Garamond" w:cs="Times New Roman"/>
          <w:b/>
        </w:rPr>
        <w:t>Part II</w:t>
      </w:r>
      <w:r w:rsidR="001A2662" w:rsidRPr="00DE24AE">
        <w:rPr>
          <w:rFonts w:ascii="Garamond" w:hAnsi="Garamond" w:cs="Times New Roman"/>
        </w:rPr>
        <w:t xml:space="preserve"> </w:t>
      </w:r>
      <w:r w:rsidR="00DE24AE">
        <w:rPr>
          <w:rFonts w:ascii="Garamond" w:hAnsi="Garamond" w:cs="Times New Roman"/>
        </w:rPr>
        <w:t xml:space="preserve"> - t</w:t>
      </w:r>
      <w:r w:rsidR="003A2039" w:rsidRPr="00DE24AE">
        <w:rPr>
          <w:rFonts w:ascii="Garamond" w:hAnsi="Garamond" w:cs="Times New Roman"/>
        </w:rPr>
        <w:t xml:space="preserve">he </w:t>
      </w:r>
      <w:r w:rsidR="002068A8" w:rsidRPr="00DE24AE">
        <w:rPr>
          <w:rFonts w:ascii="Garamond" w:hAnsi="Garamond" w:cs="Times New Roman"/>
        </w:rPr>
        <w:t>contributions -</w:t>
      </w:r>
      <w:r w:rsidR="00F96928" w:rsidRPr="00DE24AE">
        <w:rPr>
          <w:rFonts w:ascii="Garamond" w:hAnsi="Garamond" w:cs="Times New Roman"/>
        </w:rPr>
        <w:t xml:space="preserve"> </w:t>
      </w:r>
      <w:r w:rsidR="003A2039" w:rsidRPr="0016018D">
        <w:rPr>
          <w:rFonts w:ascii="Garamond" w:hAnsi="Garamond" w:cs="Times New Roman"/>
          <w:b/>
        </w:rPr>
        <w:t xml:space="preserve">10 </w:t>
      </w:r>
      <w:r w:rsidRPr="0016018D">
        <w:rPr>
          <w:rFonts w:ascii="Garamond" w:hAnsi="Garamond" w:cs="Times New Roman"/>
          <w:b/>
        </w:rPr>
        <w:t xml:space="preserve">papers </w:t>
      </w:r>
      <w:r w:rsidR="00DE24AE" w:rsidRPr="0016018D">
        <w:rPr>
          <w:rFonts w:ascii="Garamond" w:hAnsi="Garamond" w:cs="Times New Roman"/>
          <w:b/>
        </w:rPr>
        <w:t xml:space="preserve">on </w:t>
      </w:r>
      <w:r w:rsidR="00331CED">
        <w:rPr>
          <w:rFonts w:ascii="Garamond" w:hAnsi="Garamond" w:cs="Times New Roman"/>
          <w:b/>
        </w:rPr>
        <w:t>the COURSE /SUBJECT taught within</w:t>
      </w:r>
      <w:r w:rsidR="0016018D" w:rsidRPr="0016018D">
        <w:rPr>
          <w:rFonts w:ascii="Garamond" w:hAnsi="Garamond" w:cs="Times New Roman"/>
          <w:b/>
        </w:rPr>
        <w:t xml:space="preserve"> </w:t>
      </w:r>
      <w:r w:rsidR="006B2503">
        <w:rPr>
          <w:rFonts w:ascii="Garamond" w:hAnsi="Garamond" w:cs="Times New Roman"/>
          <w:b/>
        </w:rPr>
        <w:t>BACHELOR OR MASTER CURRICULUM</w:t>
      </w:r>
      <w:r w:rsidR="006B2503" w:rsidRPr="0016018D">
        <w:rPr>
          <w:rFonts w:ascii="Garamond" w:hAnsi="Garamond" w:cs="Times New Roman"/>
          <w:b/>
        </w:rPr>
        <w:t xml:space="preserve"> </w:t>
      </w:r>
      <w:r w:rsidRPr="0016018D">
        <w:rPr>
          <w:rFonts w:ascii="Garamond" w:hAnsi="Garamond" w:cs="Times New Roman"/>
          <w:b/>
        </w:rPr>
        <w:t xml:space="preserve">produced by the academic staff from the </w:t>
      </w:r>
      <w:r w:rsidR="00095087" w:rsidRPr="0016018D">
        <w:rPr>
          <w:rFonts w:ascii="Garamond" w:hAnsi="Garamond" w:cs="Times New Roman"/>
          <w:b/>
        </w:rPr>
        <w:t>partner</w:t>
      </w:r>
      <w:r w:rsidR="00237EB9" w:rsidRPr="0016018D">
        <w:rPr>
          <w:rFonts w:ascii="Garamond" w:hAnsi="Garamond" w:cs="Times New Roman"/>
          <w:b/>
        </w:rPr>
        <w:t>s’</w:t>
      </w:r>
      <w:r w:rsidR="00095087" w:rsidRPr="0016018D">
        <w:rPr>
          <w:rFonts w:ascii="Garamond" w:hAnsi="Garamond" w:cs="Times New Roman"/>
          <w:b/>
        </w:rPr>
        <w:t xml:space="preserve"> institutions</w:t>
      </w:r>
      <w:r w:rsidR="00095087" w:rsidRPr="00DE24AE">
        <w:rPr>
          <w:rFonts w:ascii="Garamond" w:hAnsi="Garamond" w:cs="Times New Roman"/>
        </w:rPr>
        <w:t xml:space="preserve">: Regent University, </w:t>
      </w:r>
      <w:r w:rsidR="00237EB9" w:rsidRPr="00DE24AE">
        <w:rPr>
          <w:rFonts w:ascii="Garamond" w:hAnsi="Garamond" w:cs="Times New Roman"/>
        </w:rPr>
        <w:t>University of Ljubljana</w:t>
      </w:r>
      <w:r w:rsidR="00095087" w:rsidRPr="00DE24AE">
        <w:rPr>
          <w:rFonts w:ascii="Garamond" w:hAnsi="Garamond" w:cs="Times New Roman"/>
        </w:rPr>
        <w:t>, University of Zagreb, Iustinianus Primus, University of Split.</w:t>
      </w:r>
      <w:r w:rsidR="0016018D">
        <w:rPr>
          <w:rFonts w:ascii="Garamond" w:hAnsi="Garamond" w:cs="Times New Roman"/>
        </w:rPr>
        <w:t xml:space="preserve"> (English language) </w:t>
      </w:r>
    </w:p>
    <w:p w:rsidR="0084754D" w:rsidRPr="00DE24AE" w:rsidRDefault="0084754D" w:rsidP="0084754D">
      <w:pPr>
        <w:pStyle w:val="ListParagraph"/>
        <w:ind w:left="900"/>
        <w:rPr>
          <w:rFonts w:ascii="Garamond" w:hAnsi="Garamond" w:cs="Times New Roman"/>
        </w:rPr>
      </w:pPr>
    </w:p>
    <w:p w:rsidR="0084754D" w:rsidRPr="00DE24AE" w:rsidRDefault="0084754D" w:rsidP="0084754D">
      <w:pPr>
        <w:pStyle w:val="ListParagraph"/>
        <w:numPr>
          <w:ilvl w:val="0"/>
          <w:numId w:val="8"/>
        </w:numPr>
        <w:rPr>
          <w:rFonts w:ascii="Garamond" w:hAnsi="Garamond" w:cs="Times New Roman"/>
          <w:color w:val="000000" w:themeColor="text1"/>
          <w:u w:val="single"/>
        </w:rPr>
      </w:pPr>
      <w:r w:rsidRPr="00DE24AE">
        <w:rPr>
          <w:rFonts w:ascii="Garamond" w:hAnsi="Garamond" w:cs="Times New Roman"/>
          <w:color w:val="000000" w:themeColor="text1"/>
          <w:u w:val="single"/>
        </w:rPr>
        <w:t>Time frame</w:t>
      </w:r>
      <w:r w:rsidR="00237EB9" w:rsidRPr="00DE24AE">
        <w:rPr>
          <w:rFonts w:ascii="Garamond" w:hAnsi="Garamond" w:cs="Times New Roman"/>
          <w:color w:val="000000" w:themeColor="text1"/>
          <w:u w:val="single"/>
        </w:rPr>
        <w:t xml:space="preserve"> for  all – Montenegrin and partners contributions:</w:t>
      </w:r>
    </w:p>
    <w:p w:rsidR="0084754D" w:rsidRPr="00DE24AE" w:rsidRDefault="0084754D" w:rsidP="0084754D">
      <w:pPr>
        <w:pStyle w:val="ListParagraph"/>
        <w:rPr>
          <w:rFonts w:ascii="Garamond" w:hAnsi="Garamond" w:cs="Times New Roman"/>
          <w:b/>
        </w:rPr>
      </w:pPr>
    </w:p>
    <w:p w:rsidR="0084754D" w:rsidRPr="00DE24AE" w:rsidRDefault="0084754D" w:rsidP="0084754D">
      <w:pPr>
        <w:pStyle w:val="ListParagraph"/>
        <w:numPr>
          <w:ilvl w:val="0"/>
          <w:numId w:val="9"/>
        </w:numPr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 xml:space="preserve">Authors to be designated by </w:t>
      </w:r>
      <w:r w:rsidR="00B07827" w:rsidRPr="00DE24AE">
        <w:rPr>
          <w:rFonts w:ascii="Garamond" w:hAnsi="Garamond" w:cs="Times New Roman"/>
        </w:rPr>
        <w:t xml:space="preserve">September, </w:t>
      </w:r>
      <w:r w:rsidR="00E801C7" w:rsidRPr="00DE24AE">
        <w:rPr>
          <w:rFonts w:ascii="Garamond" w:hAnsi="Garamond" w:cs="Times New Roman"/>
        </w:rPr>
        <w:t xml:space="preserve">10 </w:t>
      </w:r>
      <w:r w:rsidRPr="00DE24AE">
        <w:rPr>
          <w:rFonts w:ascii="Garamond" w:hAnsi="Garamond" w:cs="Times New Roman"/>
        </w:rPr>
        <w:t>2018;</w:t>
      </w:r>
    </w:p>
    <w:p w:rsidR="0084754D" w:rsidRPr="00DE24AE" w:rsidRDefault="0084754D" w:rsidP="0084754D">
      <w:pPr>
        <w:pStyle w:val="ListParagraph"/>
        <w:numPr>
          <w:ilvl w:val="0"/>
          <w:numId w:val="9"/>
        </w:numPr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 xml:space="preserve">Manuscripts to be submitted to Editorial Board by </w:t>
      </w:r>
      <w:r w:rsidR="00B07827" w:rsidRPr="00DE24AE">
        <w:rPr>
          <w:rFonts w:ascii="Garamond" w:hAnsi="Garamond" w:cs="Times New Roman"/>
        </w:rPr>
        <w:t xml:space="preserve">February,  </w:t>
      </w:r>
      <w:r w:rsidRPr="00DE24AE">
        <w:rPr>
          <w:rFonts w:ascii="Garamond" w:hAnsi="Garamond" w:cs="Times New Roman"/>
        </w:rPr>
        <w:t>2018;</w:t>
      </w:r>
    </w:p>
    <w:p w:rsidR="0084754D" w:rsidRPr="00DE24AE" w:rsidRDefault="0084754D" w:rsidP="0084754D">
      <w:pPr>
        <w:pStyle w:val="ListParagraph"/>
        <w:numPr>
          <w:ilvl w:val="0"/>
          <w:numId w:val="9"/>
        </w:numPr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 xml:space="preserve">Manuscripts to be reviewed by the Editorial Board by </w:t>
      </w:r>
      <w:r w:rsidR="00B07827" w:rsidRPr="00DE24AE">
        <w:rPr>
          <w:rFonts w:ascii="Garamond" w:hAnsi="Garamond" w:cs="Times New Roman"/>
        </w:rPr>
        <w:t xml:space="preserve">March, </w:t>
      </w:r>
      <w:r w:rsidRPr="00DE24AE">
        <w:rPr>
          <w:rFonts w:ascii="Garamond" w:hAnsi="Garamond" w:cs="Times New Roman"/>
        </w:rPr>
        <w:t>201</w:t>
      </w:r>
      <w:r w:rsidR="00C95C25" w:rsidRPr="00DE24AE">
        <w:rPr>
          <w:rFonts w:ascii="Garamond" w:hAnsi="Garamond" w:cs="Times New Roman"/>
        </w:rPr>
        <w:t>9</w:t>
      </w:r>
      <w:r w:rsidRPr="00DE24AE">
        <w:rPr>
          <w:rFonts w:ascii="Garamond" w:hAnsi="Garamond" w:cs="Times New Roman"/>
        </w:rPr>
        <w:t>;</w:t>
      </w:r>
    </w:p>
    <w:p w:rsidR="0084754D" w:rsidRPr="00DE24AE" w:rsidRDefault="0084754D" w:rsidP="0084754D">
      <w:pPr>
        <w:pStyle w:val="ListParagraph"/>
        <w:numPr>
          <w:ilvl w:val="0"/>
          <w:numId w:val="9"/>
        </w:numPr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 xml:space="preserve">Manuscripts (if necessary) to be revised by authors by </w:t>
      </w:r>
      <w:r w:rsidR="00B07827" w:rsidRPr="00DE24AE">
        <w:rPr>
          <w:rFonts w:ascii="Garamond" w:hAnsi="Garamond" w:cs="Times New Roman"/>
        </w:rPr>
        <w:t xml:space="preserve">April, </w:t>
      </w:r>
      <w:r w:rsidRPr="00DE24AE">
        <w:rPr>
          <w:rFonts w:ascii="Garamond" w:hAnsi="Garamond" w:cs="Times New Roman"/>
        </w:rPr>
        <w:t>2019;</w:t>
      </w:r>
    </w:p>
    <w:p w:rsidR="0084754D" w:rsidRPr="00DE24AE" w:rsidRDefault="0084754D" w:rsidP="0084754D">
      <w:pPr>
        <w:pStyle w:val="ListParagraph"/>
        <w:numPr>
          <w:ilvl w:val="0"/>
          <w:numId w:val="9"/>
        </w:numPr>
        <w:rPr>
          <w:rFonts w:ascii="Garamond" w:hAnsi="Garamond" w:cs="Times New Roman"/>
        </w:rPr>
      </w:pPr>
      <w:r w:rsidRPr="00DE24AE">
        <w:rPr>
          <w:rFonts w:ascii="Garamond" w:hAnsi="Garamond" w:cs="Times New Roman"/>
        </w:rPr>
        <w:t xml:space="preserve">Needed translations, copy-editing, proofreading and other relevant publication formalities (including the </w:t>
      </w:r>
      <w:r w:rsidR="00B07827" w:rsidRPr="00DE24AE">
        <w:rPr>
          <w:rFonts w:ascii="Garamond" w:hAnsi="Garamond" w:cs="Times New Roman"/>
        </w:rPr>
        <w:t xml:space="preserve">printing) to be finalized by July, </w:t>
      </w:r>
      <w:r w:rsidRPr="00DE24AE">
        <w:rPr>
          <w:rFonts w:ascii="Garamond" w:hAnsi="Garamond" w:cs="Times New Roman"/>
        </w:rPr>
        <w:t xml:space="preserve">2019. </w:t>
      </w:r>
    </w:p>
    <w:p w:rsidR="0084754D" w:rsidRPr="00DE24AE" w:rsidRDefault="0084754D" w:rsidP="0084754D">
      <w:pPr>
        <w:pStyle w:val="ListParagraph"/>
        <w:rPr>
          <w:rFonts w:ascii="Garamond" w:hAnsi="Garamond" w:cs="Times New Roman"/>
        </w:rPr>
      </w:pPr>
    </w:p>
    <w:sectPr w:rsidR="0084754D" w:rsidRPr="00DE24AE" w:rsidSect="00DE24A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50" w:rsidRDefault="00457650" w:rsidP="00C27F64">
      <w:pPr>
        <w:spacing w:after="0" w:line="240" w:lineRule="auto"/>
      </w:pPr>
      <w:r>
        <w:separator/>
      </w:r>
    </w:p>
  </w:endnote>
  <w:endnote w:type="continuationSeparator" w:id="0">
    <w:p w:rsidR="00457650" w:rsidRDefault="00457650" w:rsidP="00C2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50" w:rsidRDefault="00457650" w:rsidP="00C27F64">
      <w:pPr>
        <w:spacing w:after="0" w:line="240" w:lineRule="auto"/>
      </w:pPr>
      <w:r>
        <w:separator/>
      </w:r>
    </w:p>
  </w:footnote>
  <w:footnote w:type="continuationSeparator" w:id="0">
    <w:p w:rsidR="00457650" w:rsidRDefault="00457650" w:rsidP="00C2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CED" w:rsidRDefault="00331CED" w:rsidP="005106BD">
    <w:pPr>
      <w:tabs>
        <w:tab w:val="center" w:pos="4680"/>
        <w:tab w:val="right" w:pos="9360"/>
      </w:tabs>
      <w:spacing w:after="0" w:line="240" w:lineRule="auto"/>
      <w:rPr>
        <w:noProof/>
      </w:rPr>
    </w:pPr>
    <w:r w:rsidRPr="00751A31">
      <w:rPr>
        <w:noProof/>
      </w:rPr>
      <w:drawing>
        <wp:inline distT="0" distB="0" distL="0" distR="0" wp14:anchorId="475DA080" wp14:editId="6DE330E1">
          <wp:extent cx="685800" cy="838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24E3C">
      <w:t xml:space="preserve">  </w:t>
    </w:r>
    <w:r w:rsidRPr="00324E3C">
      <w:rPr>
        <w:noProof/>
      </w:rPr>
      <w:t xml:space="preserve">                          </w:t>
    </w:r>
    <w:r>
      <w:rPr>
        <w:noProof/>
      </w:rPr>
      <w:t xml:space="preserve">            </w:t>
    </w:r>
    <w:r w:rsidRPr="00324E3C">
      <w:rPr>
        <w:noProof/>
      </w:rPr>
      <w:t xml:space="preserve">  </w:t>
    </w:r>
    <w:r w:rsidRPr="00751A31">
      <w:rPr>
        <w:noProof/>
      </w:rPr>
      <w:drawing>
        <wp:inline distT="0" distB="0" distL="0" distR="0" wp14:anchorId="3FD71489" wp14:editId="393B9BB8">
          <wp:extent cx="1971675" cy="819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324E3C">
      <w:rPr>
        <w:noProof/>
      </w:rPr>
      <w:t xml:space="preserve">      </w:t>
    </w:r>
    <w:r>
      <w:rPr>
        <w:noProof/>
      </w:rPr>
      <w:t xml:space="preserve">              </w:t>
    </w:r>
    <w:r w:rsidRPr="00324E3C">
      <w:rPr>
        <w:noProof/>
      </w:rPr>
      <w:t xml:space="preserve">  </w:t>
    </w:r>
    <w:r w:rsidRPr="00751A31">
      <w:rPr>
        <w:noProof/>
      </w:rPr>
      <w:drawing>
        <wp:inline distT="0" distB="0" distL="0" distR="0" wp14:anchorId="3ED1B46A" wp14:editId="0E0326CB">
          <wp:extent cx="1095375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1CED" w:rsidRPr="00324E3C" w:rsidRDefault="00331CED" w:rsidP="005106B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t>__________________________________________________________________________________________________</w:t>
    </w:r>
  </w:p>
  <w:p w:rsidR="00331CED" w:rsidRDefault="00331C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F0855"/>
    <w:multiLevelType w:val="hybridMultilevel"/>
    <w:tmpl w:val="B5CE1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5B20"/>
    <w:multiLevelType w:val="hybridMultilevel"/>
    <w:tmpl w:val="6074D546"/>
    <w:lvl w:ilvl="0" w:tplc="708299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7284B"/>
    <w:multiLevelType w:val="hybridMultilevel"/>
    <w:tmpl w:val="553A1A08"/>
    <w:lvl w:ilvl="0" w:tplc="481EF8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DF0600"/>
    <w:multiLevelType w:val="hybridMultilevel"/>
    <w:tmpl w:val="4F42146E"/>
    <w:lvl w:ilvl="0" w:tplc="337ED5C6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E836FDA"/>
    <w:multiLevelType w:val="hybridMultilevel"/>
    <w:tmpl w:val="8A08DEAA"/>
    <w:lvl w:ilvl="0" w:tplc="BFB8674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914964"/>
    <w:multiLevelType w:val="hybridMultilevel"/>
    <w:tmpl w:val="AC4C6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514C8"/>
    <w:multiLevelType w:val="hybridMultilevel"/>
    <w:tmpl w:val="43381ED0"/>
    <w:lvl w:ilvl="0" w:tplc="7BEC9F7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3335831"/>
    <w:multiLevelType w:val="hybridMultilevel"/>
    <w:tmpl w:val="C1D0E60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C0EC6"/>
    <w:multiLevelType w:val="hybridMultilevel"/>
    <w:tmpl w:val="517449EE"/>
    <w:lvl w:ilvl="0" w:tplc="86AAB768">
      <w:start w:val="1"/>
      <w:numFmt w:val="lowerLetter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9E2AA6"/>
    <w:multiLevelType w:val="hybridMultilevel"/>
    <w:tmpl w:val="C6880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0E2033"/>
    <w:multiLevelType w:val="hybridMultilevel"/>
    <w:tmpl w:val="F058F44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7ABF5623"/>
    <w:multiLevelType w:val="hybridMultilevel"/>
    <w:tmpl w:val="6A46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D1"/>
    <w:rsid w:val="00000219"/>
    <w:rsid w:val="00095087"/>
    <w:rsid w:val="000B02AD"/>
    <w:rsid w:val="000D2ACC"/>
    <w:rsid w:val="0016018D"/>
    <w:rsid w:val="001A2662"/>
    <w:rsid w:val="001D30B4"/>
    <w:rsid w:val="001D3BF8"/>
    <w:rsid w:val="001D4665"/>
    <w:rsid w:val="001E0409"/>
    <w:rsid w:val="002068A8"/>
    <w:rsid w:val="00233F2F"/>
    <w:rsid w:val="00237EB9"/>
    <w:rsid w:val="002D2E0C"/>
    <w:rsid w:val="00331CED"/>
    <w:rsid w:val="003655B7"/>
    <w:rsid w:val="0039334C"/>
    <w:rsid w:val="003A2039"/>
    <w:rsid w:val="003B6716"/>
    <w:rsid w:val="003F64A7"/>
    <w:rsid w:val="00430E4D"/>
    <w:rsid w:val="00434E46"/>
    <w:rsid w:val="004376EA"/>
    <w:rsid w:val="00457650"/>
    <w:rsid w:val="00496828"/>
    <w:rsid w:val="00505E84"/>
    <w:rsid w:val="005106BD"/>
    <w:rsid w:val="00596365"/>
    <w:rsid w:val="00667B0A"/>
    <w:rsid w:val="006927C1"/>
    <w:rsid w:val="00692E6B"/>
    <w:rsid w:val="006B2503"/>
    <w:rsid w:val="006E0043"/>
    <w:rsid w:val="00724CF8"/>
    <w:rsid w:val="00747100"/>
    <w:rsid w:val="00756FD2"/>
    <w:rsid w:val="007A258F"/>
    <w:rsid w:val="007C4939"/>
    <w:rsid w:val="00845803"/>
    <w:rsid w:val="0084754D"/>
    <w:rsid w:val="008C4E7D"/>
    <w:rsid w:val="00905C65"/>
    <w:rsid w:val="00A03095"/>
    <w:rsid w:val="00B07827"/>
    <w:rsid w:val="00B11E9F"/>
    <w:rsid w:val="00B5587D"/>
    <w:rsid w:val="00B659E9"/>
    <w:rsid w:val="00B817E9"/>
    <w:rsid w:val="00BC3AFD"/>
    <w:rsid w:val="00BE05D0"/>
    <w:rsid w:val="00BE7289"/>
    <w:rsid w:val="00C23D5D"/>
    <w:rsid w:val="00C27F64"/>
    <w:rsid w:val="00C4396E"/>
    <w:rsid w:val="00C62814"/>
    <w:rsid w:val="00C7548C"/>
    <w:rsid w:val="00C95C25"/>
    <w:rsid w:val="00D5425B"/>
    <w:rsid w:val="00DE24AE"/>
    <w:rsid w:val="00E801C7"/>
    <w:rsid w:val="00EC1D36"/>
    <w:rsid w:val="00EE77F1"/>
    <w:rsid w:val="00F27EEC"/>
    <w:rsid w:val="00F96928"/>
    <w:rsid w:val="00FB2BD1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9DEFB2-C25C-4F37-B468-67678E9E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B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27F6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F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F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1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6BD"/>
  </w:style>
  <w:style w:type="paragraph" w:styleId="Footer">
    <w:name w:val="footer"/>
    <w:basedOn w:val="Normal"/>
    <w:link w:val="FooterChar"/>
    <w:uiPriority w:val="99"/>
    <w:unhideWhenUsed/>
    <w:rsid w:val="0051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EF2A9-4BF6-44D9-A5BA-6AFAD231D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Vsavkovic</dc:creator>
  <cp:lastModifiedBy>anetas</cp:lastModifiedBy>
  <cp:revision>3</cp:revision>
  <cp:lastPrinted>2018-06-11T11:14:00Z</cp:lastPrinted>
  <dcterms:created xsi:type="dcterms:W3CDTF">2018-11-13T13:04:00Z</dcterms:created>
  <dcterms:modified xsi:type="dcterms:W3CDTF">2018-11-13T19:20:00Z</dcterms:modified>
</cp:coreProperties>
</file>