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50" w:rsidRDefault="00AF7B4D" w:rsidP="00AF7B4D">
      <w:pPr>
        <w:jc w:val="center"/>
      </w:pPr>
      <w:r w:rsidRPr="00AF7B4D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Evaluation of the training conducted by </w:t>
      </w:r>
      <w:r w:rsidR="0027578B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prof. </w:t>
      </w:r>
      <w:proofErr w:type="spellStart"/>
      <w:r w:rsidR="0027578B">
        <w:rPr>
          <w:rFonts w:ascii="Garamond" w:eastAsiaTheme="minorHAnsi" w:hAnsi="Garamond" w:cs="Calibri"/>
          <w:b/>
          <w:bCs/>
          <w:color w:val="000000"/>
          <w:lang w:bidi="en-US"/>
        </w:rPr>
        <w:t>dr</w:t>
      </w:r>
      <w:proofErr w:type="spellEnd"/>
      <w:r w:rsidR="0027578B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</w:t>
      </w:r>
      <w:r w:rsidR="00CD2043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Masa </w:t>
      </w:r>
      <w:proofErr w:type="spellStart"/>
      <w:r w:rsidR="00CD2043">
        <w:rPr>
          <w:rFonts w:ascii="Garamond" w:eastAsiaTheme="minorHAnsi" w:hAnsi="Garamond" w:cs="Calibri"/>
          <w:b/>
          <w:bCs/>
          <w:color w:val="000000"/>
          <w:lang w:bidi="en-US"/>
        </w:rPr>
        <w:t>Kovac</w:t>
      </w:r>
      <w:proofErr w:type="spellEnd"/>
      <w:r w:rsidR="00CD2043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Dine</w:t>
      </w:r>
      <w:r w:rsidRPr="00AF7B4D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from </w:t>
      </w:r>
      <w:r w:rsidR="00587424">
        <w:rPr>
          <w:rFonts w:ascii="Garamond" w:eastAsiaTheme="minorHAnsi" w:hAnsi="Garamond" w:cs="Calibri"/>
          <w:b/>
          <w:bCs/>
          <w:color w:val="000000"/>
          <w:lang w:bidi="en-US"/>
        </w:rPr>
        <w:t>Faculty of law</w:t>
      </w:r>
      <w:r w:rsidRPr="00AF7B4D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University</w:t>
      </w:r>
      <w:r w:rsidR="00587424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of </w:t>
      </w:r>
      <w:r w:rsidR="00CD2043">
        <w:rPr>
          <w:rFonts w:ascii="Garamond" w:eastAsiaTheme="minorHAnsi" w:hAnsi="Garamond" w:cs="Calibri"/>
          <w:b/>
          <w:bCs/>
          <w:color w:val="000000"/>
          <w:lang w:bidi="en-US"/>
        </w:rPr>
        <w:t>Ljubljana</w:t>
      </w:r>
      <w:r w:rsidR="00587424">
        <w:rPr>
          <w:rFonts w:ascii="Garamond" w:eastAsiaTheme="minorHAnsi" w:hAnsi="Garamond" w:cs="Calibri"/>
          <w:b/>
          <w:bCs/>
          <w:color w:val="000000"/>
          <w:lang w:bidi="en-US"/>
        </w:rPr>
        <w:t xml:space="preserve"> </w:t>
      </w:r>
    </w:p>
    <w:tbl>
      <w:tblPr>
        <w:tblW w:w="104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4568"/>
        <w:gridCol w:w="173"/>
        <w:gridCol w:w="238"/>
        <w:gridCol w:w="238"/>
        <w:gridCol w:w="237"/>
        <w:gridCol w:w="237"/>
        <w:gridCol w:w="237"/>
        <w:gridCol w:w="1804"/>
        <w:gridCol w:w="2014"/>
      </w:tblGrid>
      <w:tr w:rsidR="00F77350" w:rsidRPr="003C2C31" w:rsidTr="00086F2F">
        <w:trPr>
          <w:trHeight w:hRule="exact"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Question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Grade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50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Evaluation method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50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Average grade</w:t>
            </w:r>
          </w:p>
        </w:tc>
      </w:tr>
      <w:tr w:rsidR="00F77350" w:rsidRPr="003C2C31" w:rsidTr="00086F2F">
        <w:trPr>
          <w:trHeight w:hRule="exact"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both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both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350" w:rsidRPr="003C2C31" w:rsidRDefault="00F77350" w:rsidP="00086F2F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</w:tr>
      <w:tr w:rsidR="00AF7B4D" w:rsidRPr="003C2C31" w:rsidTr="00AF7B4D">
        <w:trPr>
          <w:trHeight w:hRule="exact" w:val="4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Your objectives for participating in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this training 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were: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not met;</w:t>
            </w:r>
          </w:p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extremely well met.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3.58</w:t>
            </w:r>
          </w:p>
        </w:tc>
      </w:tr>
      <w:tr w:rsidR="00AF7B4D" w:rsidRPr="003C2C31" w:rsidTr="00AF7B4D">
        <w:trPr>
          <w:trHeight w:hRule="exact" w:val="8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4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</w:tr>
      <w:tr w:rsidR="00AF7B4D" w:rsidRPr="003C2C31" w:rsidTr="00AF7B4D">
        <w:trPr>
          <w:trHeight w:hRule="exact" w:val="5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The relevancy of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topics covered by training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AF7B4D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not relevant;</w:t>
            </w:r>
          </w:p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highly relevant.</w:t>
            </w:r>
          </w:p>
          <w:p w:rsidR="00AF7B4D" w:rsidRPr="003C2C31" w:rsidRDefault="00AF7B4D" w:rsidP="00AF7B4D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4D" w:rsidRPr="003C2C31" w:rsidRDefault="00CD2043" w:rsidP="009703F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4.23</w:t>
            </w:r>
          </w:p>
        </w:tc>
      </w:tr>
      <w:tr w:rsidR="008F5FB9" w:rsidRPr="003C2C31" w:rsidTr="00AF7B4D">
        <w:trPr>
          <w:trHeight w:hRule="exact" w:val="4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To what extent do you find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training 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topics relevant to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issues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 you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are interested </w:t>
            </w:r>
            <w:proofErr w:type="gramStart"/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in</w:t>
            </w:r>
            <w:proofErr w:type="gramEnd"/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?</w:t>
            </w: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not relevant;</w:t>
            </w: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highly relevant.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3.88</w:t>
            </w:r>
          </w:p>
        </w:tc>
      </w:tr>
      <w:tr w:rsidR="008F5FB9" w:rsidRPr="003C2C31" w:rsidTr="00AF7B4D">
        <w:trPr>
          <w:trHeight w:hRule="exact" w:val="5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Were you satisfied with your participation in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the training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?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1. - fully unsatisfied; </w:t>
            </w: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fully satisfied.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4.59</w:t>
            </w:r>
          </w:p>
        </w:tc>
      </w:tr>
      <w:tr w:rsidR="008F5FB9" w:rsidRPr="003C2C31" w:rsidTr="00AF7B4D">
        <w:trPr>
          <w:trHeight w:hRule="exact"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How do you rate the logistics of the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training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?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poor;</w:t>
            </w: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excellent.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4.63</w:t>
            </w:r>
          </w:p>
        </w:tc>
      </w:tr>
      <w:tr w:rsidR="008F5FB9" w:rsidRPr="003C2C31" w:rsidTr="003C3487">
        <w:trPr>
          <w:trHeight w:hRule="exact" w:val="5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6.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How familiar were you with the topics 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prior to participation in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this training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?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 - all new;</w:t>
            </w: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5. - very familiar.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2.81</w:t>
            </w:r>
          </w:p>
        </w:tc>
      </w:tr>
      <w:tr w:rsidR="008F5FB9" w:rsidRPr="003C2C31" w:rsidTr="00AF7B4D">
        <w:trPr>
          <w:trHeight w:hRule="exact" w:val="7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7.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Do you consider it useful to continue transferring experience, skills, </w:t>
            </w:r>
            <w:proofErr w:type="gramStart"/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knowledge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.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and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t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eaching m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ethods within CABUFAL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partner countries via trainings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?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B9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1.-yes;</w:t>
            </w: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2.-no.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FB9" w:rsidRDefault="00A07ED5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88.23</w:t>
            </w:r>
            <w:r w:rsidR="008F5FB9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%</w:t>
            </w:r>
          </w:p>
          <w:p w:rsidR="008F5FB9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  <w:p w:rsidR="008F5FB9" w:rsidRPr="003C2C31" w:rsidRDefault="00A07ED5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11.76</w:t>
            </w:r>
            <w:r w:rsidR="008F5FB9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%</w:t>
            </w:r>
          </w:p>
        </w:tc>
      </w:tr>
      <w:tr w:rsidR="008F5FB9" w:rsidRPr="003C2C31" w:rsidTr="00AF7B4D">
        <w:trPr>
          <w:trHeight w:hRule="exact" w:val="7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8.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Exposure to this training will trigger the changes on your 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course?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11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CD2043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Microsoft Sans Serif" w:hAnsi="Garamond" w:cs="Microsoft Sans Serif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B9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1.-yes;</w:t>
            </w: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2.-no.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FB9" w:rsidRDefault="00A07ED5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64.71</w:t>
            </w:r>
            <w:r w:rsidR="008F5FB9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%</w:t>
            </w:r>
          </w:p>
          <w:p w:rsidR="008F5FB9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</w:p>
          <w:p w:rsidR="008F5FB9" w:rsidRPr="003C2C31" w:rsidRDefault="00A07ED5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35.29</w:t>
            </w:r>
            <w:r w:rsidR="008F5FB9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%</w:t>
            </w:r>
          </w:p>
        </w:tc>
      </w:tr>
      <w:tr w:rsidR="008F5FB9" w:rsidRPr="003C2C31" w:rsidTr="00587424">
        <w:trPr>
          <w:trHeight w:hRule="exact" w:val="1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9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FB9" w:rsidRPr="003C2C31" w:rsidRDefault="008F5FB9" w:rsidP="008F5FB9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W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hat are 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the topics to be subject of the 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future 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trainings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? </w:t>
            </w:r>
          </w:p>
        </w:tc>
        <w:tc>
          <w:tcPr>
            <w:tcW w:w="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FB9" w:rsidRDefault="00CD2043" w:rsidP="00CD204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EU law</w:t>
            </w:r>
          </w:p>
          <w:p w:rsidR="00CD2043" w:rsidRDefault="00CD2043" w:rsidP="00CD204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Interpol</w:t>
            </w:r>
          </w:p>
          <w:p w:rsidR="00CD2043" w:rsidRPr="00E01CA1" w:rsidRDefault="00CD2043" w:rsidP="00CD204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 xml:space="preserve">Freedom of speech </w:t>
            </w:r>
          </w:p>
        </w:tc>
      </w:tr>
      <w:tr w:rsidR="00C246D5" w:rsidRPr="003C2C31" w:rsidTr="00AF7B4D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D5" w:rsidRPr="006E4035" w:rsidRDefault="00C246D5" w:rsidP="00C246D5">
            <w:pPr>
              <w:spacing w:after="0" w:line="240" w:lineRule="auto"/>
              <w:jc w:val="center"/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  <w:lang w:bidi="en-US"/>
              </w:rPr>
            </w:pPr>
            <w:bookmarkStart w:id="0" w:name="_GoBack" w:colFirst="2" w:colLast="2"/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Q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D5" w:rsidRPr="003C2C31" w:rsidRDefault="00C246D5" w:rsidP="00C246D5">
            <w:pPr>
              <w:widowControl w:val="0"/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</w:pP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Any addition</w:t>
            </w:r>
            <w:r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>al comments for the question 1-8</w:t>
            </w:r>
            <w:r w:rsidRPr="003C2C31">
              <w:rPr>
                <w:rFonts w:ascii="Garamond" w:hAnsi="Garamond"/>
                <w:color w:val="000000"/>
                <w:sz w:val="20"/>
                <w:szCs w:val="20"/>
                <w:lang w:bidi="en-US"/>
              </w:rPr>
              <w:t xml:space="preserve"> or otherwise:</w:t>
            </w:r>
          </w:p>
        </w:tc>
        <w:tc>
          <w:tcPr>
            <w:tcW w:w="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D5" w:rsidRPr="00E01CA1" w:rsidRDefault="00C246D5" w:rsidP="00C246D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bidi="en-US"/>
              </w:rPr>
              <w:t>I am very grateful for having the opportunity to find out something new in this field</w:t>
            </w:r>
          </w:p>
        </w:tc>
      </w:tr>
    </w:tbl>
    <w:bookmarkEnd w:id="0"/>
    <w:p w:rsidR="00F77350" w:rsidRDefault="00F77350" w:rsidP="00F77350">
      <w:pPr>
        <w:pStyle w:val="BodyText"/>
        <w:spacing w:before="3"/>
        <w:ind w:hanging="450"/>
        <w:rPr>
          <w:rFonts w:ascii="Garamond" w:hAnsi="Garamond"/>
          <w:b/>
          <w:sz w:val="20"/>
        </w:rPr>
      </w:pPr>
      <w:r>
        <w:rPr>
          <w:rFonts w:ascii="Garamond" w:hAnsi="Garamond"/>
          <w:b/>
          <w:noProof/>
          <w:sz w:val="20"/>
        </w:rPr>
        <w:drawing>
          <wp:inline distT="0" distB="0" distL="0" distR="0" wp14:anchorId="1FB5C8BA" wp14:editId="1BE2495C">
            <wp:extent cx="1546860" cy="1737360"/>
            <wp:effectExtent l="19050" t="0" r="15240" b="152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53251454" wp14:editId="5089C669">
            <wp:extent cx="1485900" cy="1737360"/>
            <wp:effectExtent l="0" t="0" r="0" b="1524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508D9990" wp14:editId="634906F9">
            <wp:extent cx="1516380" cy="1737360"/>
            <wp:effectExtent l="0" t="0" r="7620" b="152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039D5A40" wp14:editId="469BE9EB">
            <wp:extent cx="1607820" cy="1752600"/>
            <wp:effectExtent l="19050" t="0" r="1143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7350" w:rsidRDefault="00F77350" w:rsidP="00F77350">
      <w:pPr>
        <w:pStyle w:val="BodyText"/>
        <w:spacing w:before="3"/>
        <w:ind w:hanging="450"/>
        <w:rPr>
          <w:rFonts w:ascii="Garamond" w:hAnsi="Garamond"/>
          <w:b/>
          <w:sz w:val="20"/>
        </w:rPr>
      </w:pPr>
      <w:r>
        <w:rPr>
          <w:rFonts w:ascii="Garamond" w:hAnsi="Garamond"/>
          <w:b/>
          <w:noProof/>
          <w:sz w:val="20"/>
        </w:rPr>
        <w:lastRenderedPageBreak/>
        <w:drawing>
          <wp:inline distT="0" distB="0" distL="0" distR="0" wp14:anchorId="6669BDB3" wp14:editId="019F7A5C">
            <wp:extent cx="1546860" cy="1737360"/>
            <wp:effectExtent l="19050" t="0" r="15240" b="1524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5E25D856" wp14:editId="6CE94EEE">
            <wp:extent cx="1485900" cy="1737360"/>
            <wp:effectExtent l="0" t="0" r="0" b="1524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4D85F726" wp14:editId="27673BDB">
            <wp:extent cx="1516380" cy="1737360"/>
            <wp:effectExtent l="0" t="0" r="7620" b="1524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</w:rPr>
        <w:drawing>
          <wp:inline distT="0" distB="0" distL="0" distR="0" wp14:anchorId="3E700C3D" wp14:editId="6B92452B">
            <wp:extent cx="1607820" cy="1752600"/>
            <wp:effectExtent l="19050" t="0" r="1143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9B0" w:rsidRDefault="00F77350">
      <w:r>
        <w:rPr>
          <w:rFonts w:ascii="Garamond" w:hAnsi="Garamond"/>
          <w:b/>
          <w:noProof/>
          <w:sz w:val="20"/>
        </w:rPr>
        <w:drawing>
          <wp:inline distT="0" distB="0" distL="0" distR="0" wp14:anchorId="30D580BB" wp14:editId="09B85A62">
            <wp:extent cx="5943600" cy="3324916"/>
            <wp:effectExtent l="0" t="0" r="0" b="889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C459B0" w:rsidSect="00F77350">
      <w:headerReference w:type="default" r:id="rId1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03" w:rsidRDefault="00471903" w:rsidP="00F77350">
      <w:pPr>
        <w:spacing w:after="0" w:line="240" w:lineRule="auto"/>
      </w:pPr>
      <w:r>
        <w:separator/>
      </w:r>
    </w:p>
  </w:endnote>
  <w:endnote w:type="continuationSeparator" w:id="0">
    <w:p w:rsidR="00471903" w:rsidRDefault="00471903" w:rsidP="00F7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03" w:rsidRDefault="00471903" w:rsidP="00F77350">
      <w:pPr>
        <w:spacing w:after="0" w:line="240" w:lineRule="auto"/>
      </w:pPr>
      <w:r>
        <w:separator/>
      </w:r>
    </w:p>
  </w:footnote>
  <w:footnote w:type="continuationSeparator" w:id="0">
    <w:p w:rsidR="00471903" w:rsidRDefault="00471903" w:rsidP="00F7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50" w:rsidRPr="00324E3C" w:rsidRDefault="00F77350" w:rsidP="00F77350">
    <w:pPr>
      <w:tabs>
        <w:tab w:val="center" w:pos="4680"/>
        <w:tab w:val="right" w:pos="9360"/>
      </w:tabs>
      <w:spacing w:after="0" w:line="240" w:lineRule="auto"/>
    </w:pPr>
    <w:r w:rsidRPr="00751A31">
      <w:rPr>
        <w:noProof/>
      </w:rPr>
      <w:drawing>
        <wp:inline distT="0" distB="0" distL="0" distR="0" wp14:anchorId="737111B7" wp14:editId="53C193EA">
          <wp:extent cx="685800" cy="10668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CCD">
      <w:t xml:space="preserve">      </w:t>
    </w:r>
    <w:r>
      <w:t xml:space="preserve">                             </w:t>
    </w:r>
    <w:r w:rsidRPr="00B37CCD">
      <w:t xml:space="preserve">      </w:t>
    </w:r>
    <w:r w:rsidRPr="00751A31">
      <w:rPr>
        <w:noProof/>
      </w:rPr>
      <w:drawing>
        <wp:inline distT="0" distB="0" distL="0" distR="0" wp14:anchorId="44544A5B" wp14:editId="70B5506F">
          <wp:extent cx="1973580" cy="815340"/>
          <wp:effectExtent l="0" t="0" r="762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CCD">
      <w:t xml:space="preserve">  </w:t>
    </w:r>
    <w:r>
      <w:t xml:space="preserve">                                </w:t>
    </w:r>
    <w:r w:rsidRPr="00B37CCD">
      <w:t xml:space="preserve">  </w:t>
    </w:r>
    <w:r w:rsidRPr="00751A31">
      <w:rPr>
        <w:noProof/>
      </w:rPr>
      <w:drawing>
        <wp:inline distT="0" distB="0" distL="0" distR="0" wp14:anchorId="76DBA82F" wp14:editId="63D008A3">
          <wp:extent cx="822960" cy="9144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CCD">
      <w:t xml:space="preserve">                        </w:t>
    </w:r>
    <w:r w:rsidRPr="00324E3C">
      <w:t xml:space="preserve">  </w:t>
    </w:r>
    <w:r w:rsidRPr="00324E3C">
      <w:rPr>
        <w:noProof/>
      </w:rPr>
      <w:t xml:space="preserve">                          </w:t>
    </w:r>
    <w:r>
      <w:rPr>
        <w:noProof/>
      </w:rPr>
      <w:t xml:space="preserve">                 </w:t>
    </w:r>
    <w:r w:rsidRPr="00324E3C">
      <w:rPr>
        <w:noProof/>
      </w:rPr>
      <w:t xml:space="preserve">                                 </w:t>
    </w:r>
    <w:r>
      <w:rPr>
        <w:noProof/>
      </w:rPr>
      <w:t xml:space="preserve">              </w:t>
    </w:r>
    <w:r w:rsidRPr="00324E3C">
      <w:rPr>
        <w:noProof/>
      </w:rPr>
      <w:t xml:space="preserve">  </w:t>
    </w:r>
  </w:p>
  <w:p w:rsidR="00F77350" w:rsidRDefault="00F77350" w:rsidP="00F77350">
    <w:pPr>
      <w:pStyle w:val="Header"/>
    </w:pPr>
    <w:r w:rsidRPr="00B37CCD">
      <w:t xml:space="preserve">                                                                                                                                                          </w:t>
    </w:r>
  </w:p>
  <w:p w:rsidR="00F77350" w:rsidRPr="00F77350" w:rsidRDefault="00F77350" w:rsidP="00F7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B19"/>
    <w:multiLevelType w:val="hybridMultilevel"/>
    <w:tmpl w:val="F1D4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5"/>
    <w:rsid w:val="000803CF"/>
    <w:rsid w:val="00080F59"/>
    <w:rsid w:val="001132BD"/>
    <w:rsid w:val="00272DBA"/>
    <w:rsid w:val="0027578B"/>
    <w:rsid w:val="00471903"/>
    <w:rsid w:val="004A7370"/>
    <w:rsid w:val="00587424"/>
    <w:rsid w:val="00607957"/>
    <w:rsid w:val="00811635"/>
    <w:rsid w:val="0087134D"/>
    <w:rsid w:val="00875AE7"/>
    <w:rsid w:val="00877C3C"/>
    <w:rsid w:val="008B7751"/>
    <w:rsid w:val="008F5FB9"/>
    <w:rsid w:val="009703F9"/>
    <w:rsid w:val="00A07ED5"/>
    <w:rsid w:val="00AF7B4D"/>
    <w:rsid w:val="00BE2170"/>
    <w:rsid w:val="00C246D5"/>
    <w:rsid w:val="00C24C9D"/>
    <w:rsid w:val="00CD2043"/>
    <w:rsid w:val="00CE7687"/>
    <w:rsid w:val="00DC64C2"/>
    <w:rsid w:val="00EC0F9C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9E22D-433F-4C75-9E31-B665CB0E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50"/>
  </w:style>
  <w:style w:type="paragraph" w:styleId="Footer">
    <w:name w:val="footer"/>
    <w:basedOn w:val="Normal"/>
    <w:link w:val="FooterChar"/>
    <w:uiPriority w:val="99"/>
    <w:unhideWhenUsed/>
    <w:rsid w:val="00F7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50"/>
  </w:style>
  <w:style w:type="paragraph" w:styleId="ListParagraph">
    <w:name w:val="List Paragraph"/>
    <w:basedOn w:val="Normal"/>
    <w:uiPriority w:val="34"/>
    <w:qFormat/>
    <w:rsid w:val="00F77350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rsid w:val="00F77350"/>
    <w:rPr>
      <w:rFonts w:cs="Calibri"/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F77350"/>
    <w:pPr>
      <w:widowControl w:val="0"/>
      <w:shd w:val="clear" w:color="auto" w:fill="FFFFFF"/>
      <w:spacing w:after="180" w:line="0" w:lineRule="atLeast"/>
      <w:outlineLvl w:val="0"/>
    </w:pPr>
    <w:rPr>
      <w:rFonts w:asciiTheme="minorHAnsi" w:eastAsiaTheme="minorHAnsi" w:hAnsiTheme="minorHAnsi" w:cs="Calibri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99"/>
    <w:rsid w:val="00F77350"/>
    <w:pPr>
      <w:widowControl w:val="0"/>
      <w:spacing w:after="0" w:line="240" w:lineRule="auto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rsid w:val="00F77350"/>
    <w:rPr>
      <w:rFonts w:ascii="Trebuchet MS" w:eastAsia="Calibri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067-46A3-A8A6-8F6695BCD7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067-46A3-A8A6-8F6695BCD7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067-46A3-A8A6-8F6695BCD7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067-46A3-A8A6-8F6695BCD7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067-46A3-A8A6-8F6695BCD72D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067-46A3-A8A6-8F6695BCD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6C-489C-B81B-F2CBD870D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56C-489C-B81B-F2CBD870D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56C-489C-B81B-F2CBD870D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56C-489C-B81B-F2CBD870DD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56C-489C-B81B-F2CBD870DDF1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6C-489C-B81B-F2CBD870D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72A-44DB-8195-7452764025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72A-44DB-8195-7452764025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72A-44DB-8195-7452764025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72A-44DB-8195-7452764025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72A-44DB-8195-7452764025B6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72A-44DB-8195-745276402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0F2-43F1-A563-CA473DC4CC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0F2-43F1-A563-CA473DC4CC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0F2-43F1-A563-CA473DC4CC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0F2-43F1-A563-CA473DC4CC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0F2-43F1-A563-CA473DC4CC74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F2-43F1-A563-CA473DC4C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43-4192-9C0F-D6B97E9B58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43-4192-9C0F-D6B97E9B58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43-4192-9C0F-D6B97E9B58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43-4192-9C0F-D6B97E9B58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43-4192-9C0F-D6B97E9B5875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43-4192-9C0F-D6B97E9B5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6A6-4E53-B885-2F0610889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6A6-4E53-B885-2F0610889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6A6-4E53-B885-2F0610889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6A6-4E53-B885-2F0610889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6A6-4E53-B885-2F06108892A8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A6-4E53-B885-2F0610889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Q7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36-42C7-8DDB-36A9A39813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36-42C7-8DDB-36A9A39813F3}"/>
              </c:ext>
            </c:extLst>
          </c:dPt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36-42C7-8DDB-36A9A3981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A2-4909-8824-F827D53CDD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1A2-4909-8824-F827D53CDD07}"/>
              </c:ext>
            </c:extLst>
          </c:dPt>
          <c:cat>
            <c:numRef>
              <c:f>Sheet1!$A$2:$A$3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A2-4909-8824-F827D53CD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15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A-4531-B709-39F577CF00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7A-4531-B709-39F577CF00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7A-4531-B709-39F577CF00D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7A-4531-B709-39F577CF00D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7A-4531-B709-39F577CF00DF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5-CF7A-4531-B709-39F577CF0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0924816"/>
        <c:axId val="460928424"/>
        <c:axId val="542527008"/>
      </c:bar3DChart>
      <c:catAx>
        <c:axId val="46092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928424"/>
        <c:crosses val="autoZero"/>
        <c:auto val="1"/>
        <c:lblAlgn val="ctr"/>
        <c:lblOffset val="100"/>
        <c:noMultiLvlLbl val="0"/>
      </c:catAx>
      <c:valAx>
        <c:axId val="460928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0924816"/>
        <c:crosses val="autoZero"/>
        <c:crossBetween val="between"/>
      </c:valAx>
      <c:serAx>
        <c:axId val="5425270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9284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citaonica16</dc:creator>
  <cp:keywords/>
  <dc:description/>
  <cp:lastModifiedBy>citaonica16</cp:lastModifiedBy>
  <cp:revision>13</cp:revision>
  <dcterms:created xsi:type="dcterms:W3CDTF">2017-12-13T13:55:00Z</dcterms:created>
  <dcterms:modified xsi:type="dcterms:W3CDTF">2018-12-03T12:19:00Z</dcterms:modified>
</cp:coreProperties>
</file>